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2B54" w14:textId="77777777" w:rsidR="00F67DC9" w:rsidRPr="008109E4" w:rsidRDefault="00726AEC" w:rsidP="00726AEC">
      <w:pPr>
        <w:spacing w:after="0" w:line="240" w:lineRule="auto"/>
        <w:jc w:val="center"/>
        <w:rPr>
          <w:rFonts w:ascii="Times New Roman" w:hAnsi="Times New Roman" w:cs="Times New Roman"/>
          <w:b/>
          <w:sz w:val="28"/>
          <w:szCs w:val="28"/>
          <w:lang w:val="uk-UA"/>
        </w:rPr>
      </w:pPr>
      <w:r w:rsidRPr="008109E4">
        <w:rPr>
          <w:rFonts w:ascii="Times New Roman" w:hAnsi="Times New Roman" w:cs="Times New Roman"/>
          <w:b/>
          <w:sz w:val="28"/>
          <w:szCs w:val="28"/>
          <w:lang w:val="uk-UA"/>
        </w:rPr>
        <w:t>ІНФОРМАЦІЯ</w:t>
      </w:r>
    </w:p>
    <w:p w14:paraId="4B1D21B6" w14:textId="77777777" w:rsidR="009523F1" w:rsidRPr="008109E4" w:rsidRDefault="00726AEC" w:rsidP="00726AEC">
      <w:pPr>
        <w:spacing w:after="0" w:line="240" w:lineRule="auto"/>
        <w:jc w:val="center"/>
        <w:rPr>
          <w:rFonts w:ascii="Times New Roman" w:hAnsi="Times New Roman" w:cs="Times New Roman"/>
          <w:b/>
          <w:sz w:val="28"/>
          <w:szCs w:val="28"/>
          <w:lang w:val="uk-UA"/>
        </w:rPr>
      </w:pPr>
      <w:r w:rsidRPr="008109E4">
        <w:rPr>
          <w:rFonts w:ascii="Times New Roman" w:hAnsi="Times New Roman" w:cs="Times New Roman"/>
          <w:b/>
          <w:sz w:val="28"/>
          <w:szCs w:val="28"/>
          <w:lang w:val="uk-UA"/>
        </w:rPr>
        <w:t xml:space="preserve">про </w:t>
      </w:r>
      <w:r w:rsidR="001C1C91" w:rsidRPr="008109E4">
        <w:rPr>
          <w:rFonts w:ascii="Times New Roman" w:hAnsi="Times New Roman" w:cs="Times New Roman"/>
          <w:b/>
          <w:sz w:val="28"/>
          <w:szCs w:val="28"/>
          <w:lang w:val="uk-UA"/>
        </w:rPr>
        <w:t xml:space="preserve">транспортні </w:t>
      </w:r>
      <w:r w:rsidR="003F5A16" w:rsidRPr="008109E4">
        <w:rPr>
          <w:rFonts w:ascii="Times New Roman" w:hAnsi="Times New Roman" w:cs="Times New Roman"/>
          <w:b/>
          <w:sz w:val="28"/>
          <w:szCs w:val="28"/>
          <w:lang w:val="uk-UA"/>
        </w:rPr>
        <w:t>та плав</w:t>
      </w:r>
      <w:r w:rsidR="001C1C91" w:rsidRPr="008109E4">
        <w:rPr>
          <w:rFonts w:ascii="Times New Roman" w:hAnsi="Times New Roman" w:cs="Times New Roman"/>
          <w:b/>
          <w:sz w:val="28"/>
          <w:szCs w:val="28"/>
          <w:lang w:val="uk-UA"/>
        </w:rPr>
        <w:t>засоби</w:t>
      </w:r>
      <w:r w:rsidRPr="008109E4">
        <w:rPr>
          <w:rFonts w:ascii="Times New Roman" w:hAnsi="Times New Roman" w:cs="Times New Roman"/>
          <w:b/>
          <w:sz w:val="28"/>
          <w:szCs w:val="28"/>
          <w:lang w:val="uk-UA"/>
        </w:rPr>
        <w:t>, як</w:t>
      </w:r>
      <w:r w:rsidR="001C1C91" w:rsidRPr="008109E4">
        <w:rPr>
          <w:rFonts w:ascii="Times New Roman" w:hAnsi="Times New Roman" w:cs="Times New Roman"/>
          <w:b/>
          <w:sz w:val="28"/>
          <w:szCs w:val="28"/>
          <w:lang w:val="uk-UA"/>
        </w:rPr>
        <w:t>і</w:t>
      </w:r>
      <w:r w:rsidRPr="008109E4">
        <w:rPr>
          <w:rFonts w:ascii="Times New Roman" w:hAnsi="Times New Roman" w:cs="Times New Roman"/>
          <w:b/>
          <w:sz w:val="28"/>
          <w:szCs w:val="28"/>
          <w:lang w:val="uk-UA"/>
        </w:rPr>
        <w:t xml:space="preserve"> пропону</w:t>
      </w:r>
      <w:r w:rsidR="001C1C91" w:rsidRPr="008109E4">
        <w:rPr>
          <w:rFonts w:ascii="Times New Roman" w:hAnsi="Times New Roman" w:cs="Times New Roman"/>
          <w:b/>
          <w:sz w:val="28"/>
          <w:szCs w:val="28"/>
          <w:lang w:val="uk-UA"/>
        </w:rPr>
        <w:t>ю</w:t>
      </w:r>
      <w:r w:rsidRPr="008109E4">
        <w:rPr>
          <w:rFonts w:ascii="Times New Roman" w:hAnsi="Times New Roman" w:cs="Times New Roman"/>
          <w:b/>
          <w:sz w:val="28"/>
          <w:szCs w:val="28"/>
          <w:lang w:val="uk-UA"/>
        </w:rPr>
        <w:t>ться до передачі</w:t>
      </w:r>
    </w:p>
    <w:p w14:paraId="37A3280C" w14:textId="77777777" w:rsidR="002C38CD" w:rsidRDefault="002C38CD" w:rsidP="00726AEC">
      <w:pPr>
        <w:spacing w:after="0" w:line="240" w:lineRule="auto"/>
        <w:jc w:val="center"/>
        <w:rPr>
          <w:rFonts w:ascii="Times New Roman" w:hAnsi="Times New Roman" w:cs="Times New Roman"/>
          <w:b/>
          <w:sz w:val="28"/>
          <w:szCs w:val="28"/>
          <w:lang w:val="uk-UA"/>
        </w:rPr>
      </w:pPr>
    </w:p>
    <w:p w14:paraId="15C7620F" w14:textId="77777777" w:rsidR="008109E4" w:rsidRDefault="008109E4" w:rsidP="005D193B">
      <w:pPr>
        <w:spacing w:after="0" w:line="240" w:lineRule="auto"/>
        <w:rPr>
          <w:rFonts w:ascii="Times New Roman" w:hAnsi="Times New Roman" w:cs="Times New Roman"/>
          <w:b/>
          <w:sz w:val="28"/>
          <w:szCs w:val="28"/>
          <w:lang w:val="uk-UA"/>
        </w:rPr>
      </w:pPr>
    </w:p>
    <w:p w14:paraId="1D099266" w14:textId="77777777" w:rsidR="008109E4" w:rsidRPr="008109E4" w:rsidRDefault="008109E4" w:rsidP="00726AEC">
      <w:pPr>
        <w:spacing w:after="0" w:line="240" w:lineRule="auto"/>
        <w:jc w:val="center"/>
        <w:rPr>
          <w:rFonts w:ascii="Times New Roman" w:hAnsi="Times New Roman" w:cs="Times New Roman"/>
          <w:b/>
          <w:sz w:val="28"/>
          <w:szCs w:val="28"/>
          <w:lang w:val="uk-UA"/>
        </w:rPr>
      </w:pPr>
    </w:p>
    <w:tbl>
      <w:tblPr>
        <w:tblStyle w:val="a3"/>
        <w:tblW w:w="15765" w:type="dxa"/>
        <w:tblInd w:w="-459" w:type="dxa"/>
        <w:tblLayout w:type="fixed"/>
        <w:tblLook w:val="04A0" w:firstRow="1" w:lastRow="0" w:firstColumn="1" w:lastColumn="0" w:noHBand="0" w:noVBand="1"/>
      </w:tblPr>
      <w:tblGrid>
        <w:gridCol w:w="586"/>
        <w:gridCol w:w="2703"/>
        <w:gridCol w:w="1561"/>
        <w:gridCol w:w="1559"/>
        <w:gridCol w:w="1134"/>
        <w:gridCol w:w="8222"/>
      </w:tblGrid>
      <w:tr w:rsidR="002C38CD" w:rsidRPr="006A54BA" w14:paraId="11900309" w14:textId="77777777" w:rsidTr="00D0381D">
        <w:trPr>
          <w:trHeight w:val="585"/>
        </w:trPr>
        <w:tc>
          <w:tcPr>
            <w:tcW w:w="3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420855" w14:textId="77777777" w:rsidR="002C38CD" w:rsidRPr="006A54BA" w:rsidRDefault="002C38CD">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Балансоутримувач</w:t>
            </w:r>
          </w:p>
        </w:tc>
        <w:tc>
          <w:tcPr>
            <w:tcW w:w="124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465DF9" w14:textId="67B2EC7E" w:rsidR="002C38CD" w:rsidRPr="006A54BA" w:rsidRDefault="007A22D3" w:rsidP="007A22D3">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Державна екологічна інспекція </w:t>
            </w:r>
            <w:r w:rsidR="005D193B">
              <w:rPr>
                <w:rFonts w:ascii="Times New Roman" w:hAnsi="Times New Roman" w:cs="Times New Roman"/>
                <w:b/>
                <w:sz w:val="20"/>
                <w:szCs w:val="20"/>
                <w:lang w:val="uk-UA"/>
              </w:rPr>
              <w:t>Центрального</w:t>
            </w:r>
            <w:r w:rsidR="002C38CD" w:rsidRPr="006A54BA">
              <w:rPr>
                <w:rFonts w:ascii="Times New Roman" w:hAnsi="Times New Roman" w:cs="Times New Roman"/>
                <w:b/>
                <w:sz w:val="20"/>
                <w:szCs w:val="20"/>
                <w:lang w:val="uk-UA"/>
              </w:rPr>
              <w:t xml:space="preserve"> округу </w:t>
            </w:r>
          </w:p>
        </w:tc>
      </w:tr>
      <w:tr w:rsidR="002C38CD" w:rsidRPr="006A54BA" w14:paraId="4AF18DA6" w14:textId="77777777" w:rsidTr="00D0381D">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1211F" w14:textId="77777777"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з/п</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08C95" w14:textId="77777777" w:rsidR="002C38CD" w:rsidRPr="006A54BA" w:rsidRDefault="002C38CD">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Найменування майна</w:t>
            </w:r>
          </w:p>
          <w:p w14:paraId="704E26AA" w14:textId="77777777" w:rsidR="002C38CD" w:rsidRPr="006A54BA" w:rsidRDefault="002C38CD">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(марка, модель та ін.)</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E2F3D" w14:textId="77777777" w:rsidR="002C38CD" w:rsidRPr="006A54BA" w:rsidRDefault="002C38CD">
            <w:pPr>
              <w:ind w:left="-105" w:right="-113"/>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Інвентарний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6E4CA" w14:textId="77777777" w:rsidR="002C38CD" w:rsidRPr="006A54BA" w:rsidRDefault="002C38CD">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Показник</w:t>
            </w:r>
          </w:p>
          <w:p w14:paraId="46140AFA" w14:textId="77777777" w:rsidR="002C38CD" w:rsidRPr="006A54BA" w:rsidRDefault="002C38CD">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F5E5DA" w14:textId="77777777" w:rsidR="002C38CD" w:rsidRPr="006A54BA" w:rsidRDefault="002C38CD">
            <w:pPr>
              <w:ind w:left="-102" w:right="-144"/>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Рік</w:t>
            </w:r>
          </w:p>
          <w:p w14:paraId="397F852F" w14:textId="77777777"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випуску</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51D42" w14:textId="77777777"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Опис технічного </w:t>
            </w:r>
          </w:p>
          <w:p w14:paraId="66E06E3A" w14:textId="77777777" w:rsidR="002C38CD" w:rsidRPr="006A54BA" w:rsidRDefault="002C38CD">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(експлуатаційного) стану</w:t>
            </w:r>
          </w:p>
        </w:tc>
      </w:tr>
      <w:tr w:rsidR="002C38CD" w:rsidRPr="006A54BA" w14:paraId="7B9832DA" w14:textId="77777777" w:rsidTr="00D0381D">
        <w:trPr>
          <w:trHeight w:val="5523"/>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D3E655" w14:textId="172198A5" w:rsidR="002C38CD" w:rsidRPr="00A851AC" w:rsidRDefault="002C38CD">
            <w:pPr>
              <w:jc w:val="center"/>
              <w:rPr>
                <w:rFonts w:ascii="Times New Roman" w:hAnsi="Times New Roman" w:cs="Times New Roman"/>
                <w:sz w:val="24"/>
                <w:szCs w:val="24"/>
                <w:lang w:val="en-US"/>
              </w:rPr>
            </w:pPr>
            <w:r w:rsidRPr="00A851AC">
              <w:rPr>
                <w:rFonts w:ascii="Times New Roman" w:hAnsi="Times New Roman" w:cs="Times New Roman"/>
                <w:sz w:val="24"/>
                <w:szCs w:val="24"/>
                <w:lang w:val="uk-UA"/>
              </w:rPr>
              <w:t>1</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9CC70" w14:textId="77777777" w:rsidR="002A6665" w:rsidRPr="005D193B" w:rsidRDefault="002A6665" w:rsidP="00A851AC">
            <w:pPr>
              <w:rPr>
                <w:rFonts w:ascii="Times New Roman" w:hAnsi="Times New Roman" w:cs="Times New Roman"/>
                <w:sz w:val="28"/>
              </w:rPr>
            </w:pPr>
          </w:p>
          <w:p w14:paraId="6F381A3A" w14:textId="5AE5D644" w:rsidR="002C38CD" w:rsidRPr="005D193B" w:rsidRDefault="00CF048C" w:rsidP="00A851AC">
            <w:pPr>
              <w:rPr>
                <w:rFonts w:ascii="Times New Roman" w:hAnsi="Times New Roman" w:cs="Times New Roman"/>
                <w:sz w:val="20"/>
                <w:szCs w:val="20"/>
                <w:lang w:val="uk-UA"/>
              </w:rPr>
            </w:pPr>
            <w:proofErr w:type="spellStart"/>
            <w:r w:rsidRPr="005D193B">
              <w:rPr>
                <w:rFonts w:ascii="Times New Roman" w:hAnsi="Times New Roman" w:cs="Times New Roman"/>
                <w:sz w:val="28"/>
              </w:rPr>
              <w:t>автомобіль</w:t>
            </w:r>
            <w:proofErr w:type="spellEnd"/>
            <w:r w:rsidRPr="005D193B">
              <w:rPr>
                <w:rFonts w:ascii="Times New Roman" w:hAnsi="Times New Roman" w:cs="Times New Roman"/>
                <w:sz w:val="28"/>
              </w:rPr>
              <w:t xml:space="preserve"> </w:t>
            </w:r>
            <w:r w:rsidRPr="005D193B">
              <w:rPr>
                <w:rFonts w:ascii="Times New Roman" w:hAnsi="Times New Roman" w:cs="Times New Roman"/>
                <w:sz w:val="28"/>
                <w:lang w:val="en-US"/>
              </w:rPr>
              <w:t>Daewoo</w:t>
            </w:r>
            <w:r w:rsidRPr="005D193B">
              <w:rPr>
                <w:rFonts w:ascii="Times New Roman" w:hAnsi="Times New Roman" w:cs="Times New Roman"/>
                <w:sz w:val="28"/>
              </w:rPr>
              <w:t xml:space="preserve"> </w:t>
            </w:r>
            <w:r w:rsidRPr="005D193B">
              <w:rPr>
                <w:rFonts w:ascii="Times New Roman" w:hAnsi="Times New Roman" w:cs="Times New Roman"/>
                <w:sz w:val="28"/>
                <w:lang w:val="en-US"/>
              </w:rPr>
              <w:t>Lanos</w:t>
            </w:r>
            <w:r w:rsidRPr="005D193B">
              <w:rPr>
                <w:rFonts w:ascii="Times New Roman" w:hAnsi="Times New Roman" w:cs="Times New Roman"/>
                <w:sz w:val="28"/>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30A9F" w14:textId="7B5960C7" w:rsidR="002C38CD" w:rsidRPr="005D193B" w:rsidRDefault="00CF048C">
            <w:pPr>
              <w:jc w:val="center"/>
              <w:rPr>
                <w:rFonts w:ascii="Times New Roman" w:hAnsi="Times New Roman" w:cs="Times New Roman"/>
                <w:sz w:val="20"/>
                <w:szCs w:val="20"/>
                <w:lang w:val="uk-UA"/>
              </w:rPr>
            </w:pPr>
            <w:r w:rsidRPr="005D193B">
              <w:rPr>
                <w:rFonts w:ascii="Times New Roman" w:hAnsi="Times New Roman" w:cs="Times New Roman"/>
                <w:sz w:val="28"/>
              </w:rPr>
              <w:t>101510004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F0EF4" w14:textId="77777777" w:rsidR="00A851AC" w:rsidRPr="005D193B" w:rsidRDefault="00A851AC">
            <w:pPr>
              <w:rPr>
                <w:rFonts w:ascii="Times New Roman" w:hAnsi="Times New Roman" w:cs="Times New Roman"/>
                <w:sz w:val="28"/>
                <w:szCs w:val="28"/>
                <w:lang w:val="en-US"/>
              </w:rPr>
            </w:pPr>
          </w:p>
          <w:p w14:paraId="53C494AD" w14:textId="77777777" w:rsidR="00A851AC" w:rsidRPr="005D193B" w:rsidRDefault="00A851AC">
            <w:pPr>
              <w:rPr>
                <w:rFonts w:ascii="Times New Roman" w:hAnsi="Times New Roman" w:cs="Times New Roman"/>
                <w:sz w:val="28"/>
                <w:szCs w:val="28"/>
                <w:lang w:val="en-US"/>
              </w:rPr>
            </w:pPr>
          </w:p>
          <w:p w14:paraId="0C6591CD" w14:textId="77777777" w:rsidR="00A851AC" w:rsidRPr="005D193B" w:rsidRDefault="00A851AC">
            <w:pPr>
              <w:rPr>
                <w:rFonts w:ascii="Times New Roman" w:hAnsi="Times New Roman" w:cs="Times New Roman"/>
                <w:sz w:val="28"/>
                <w:szCs w:val="28"/>
                <w:lang w:val="en-US"/>
              </w:rPr>
            </w:pPr>
          </w:p>
          <w:p w14:paraId="556DD3E0" w14:textId="77777777" w:rsidR="00A851AC" w:rsidRPr="005D193B" w:rsidRDefault="00A851AC">
            <w:pPr>
              <w:rPr>
                <w:rFonts w:ascii="Times New Roman" w:hAnsi="Times New Roman" w:cs="Times New Roman"/>
                <w:sz w:val="28"/>
                <w:szCs w:val="28"/>
                <w:lang w:val="en-US"/>
              </w:rPr>
            </w:pPr>
          </w:p>
          <w:p w14:paraId="75D542A1" w14:textId="77777777" w:rsidR="00A851AC" w:rsidRPr="005D193B" w:rsidRDefault="00A851AC">
            <w:pPr>
              <w:rPr>
                <w:rFonts w:ascii="Times New Roman" w:hAnsi="Times New Roman" w:cs="Times New Roman"/>
                <w:sz w:val="28"/>
                <w:szCs w:val="28"/>
                <w:lang w:val="en-US"/>
              </w:rPr>
            </w:pPr>
          </w:p>
          <w:p w14:paraId="2DCB52D8" w14:textId="77777777" w:rsidR="00A851AC" w:rsidRPr="005D193B" w:rsidRDefault="00A851AC">
            <w:pPr>
              <w:rPr>
                <w:rFonts w:ascii="Times New Roman" w:hAnsi="Times New Roman" w:cs="Times New Roman"/>
                <w:sz w:val="28"/>
                <w:szCs w:val="28"/>
                <w:lang w:val="en-US"/>
              </w:rPr>
            </w:pPr>
          </w:p>
          <w:p w14:paraId="6BFE2528" w14:textId="77777777" w:rsidR="00A851AC" w:rsidRPr="005D193B" w:rsidRDefault="00A851AC">
            <w:pPr>
              <w:rPr>
                <w:rFonts w:ascii="Times New Roman" w:hAnsi="Times New Roman" w:cs="Times New Roman"/>
                <w:sz w:val="28"/>
                <w:szCs w:val="28"/>
                <w:lang w:val="en-US"/>
              </w:rPr>
            </w:pPr>
          </w:p>
          <w:p w14:paraId="48F8988B" w14:textId="77777777" w:rsidR="00A851AC" w:rsidRPr="005D193B" w:rsidRDefault="00A851AC">
            <w:pPr>
              <w:rPr>
                <w:rFonts w:ascii="Times New Roman" w:hAnsi="Times New Roman" w:cs="Times New Roman"/>
                <w:sz w:val="28"/>
                <w:szCs w:val="28"/>
                <w:lang w:val="en-US"/>
              </w:rPr>
            </w:pPr>
          </w:p>
          <w:p w14:paraId="33DE8867" w14:textId="77777777" w:rsidR="00A851AC" w:rsidRPr="005D193B" w:rsidRDefault="00A851AC">
            <w:pPr>
              <w:rPr>
                <w:rFonts w:ascii="Times New Roman" w:hAnsi="Times New Roman" w:cs="Times New Roman"/>
                <w:sz w:val="28"/>
                <w:szCs w:val="28"/>
                <w:lang w:val="en-US"/>
              </w:rPr>
            </w:pPr>
          </w:p>
          <w:p w14:paraId="19B2CE51" w14:textId="77777777" w:rsidR="00A851AC" w:rsidRPr="005D193B" w:rsidRDefault="00A851AC">
            <w:pPr>
              <w:rPr>
                <w:rFonts w:ascii="Times New Roman" w:hAnsi="Times New Roman" w:cs="Times New Roman"/>
                <w:sz w:val="28"/>
                <w:szCs w:val="28"/>
                <w:lang w:val="en-US"/>
              </w:rPr>
            </w:pPr>
          </w:p>
          <w:p w14:paraId="26390A50" w14:textId="16496BA1" w:rsidR="002C38CD" w:rsidRPr="005D193B" w:rsidRDefault="00CF048C">
            <w:pPr>
              <w:rPr>
                <w:rFonts w:ascii="Times New Roman" w:hAnsi="Times New Roman" w:cs="Times New Roman"/>
                <w:sz w:val="28"/>
                <w:szCs w:val="28"/>
                <w:lang w:val="en-US"/>
              </w:rPr>
            </w:pPr>
            <w:r w:rsidRPr="005D193B">
              <w:rPr>
                <w:rFonts w:ascii="Times New Roman" w:hAnsi="Times New Roman" w:cs="Times New Roman"/>
                <w:sz w:val="28"/>
                <w:szCs w:val="28"/>
                <w:lang w:val="en-US"/>
              </w:rPr>
              <w:t>200864</w:t>
            </w:r>
          </w:p>
          <w:p w14:paraId="4ACB50CD" w14:textId="59C6445A" w:rsidR="00CF048C" w:rsidRPr="005D193B" w:rsidRDefault="00CF048C">
            <w:pPr>
              <w:rPr>
                <w:rFonts w:ascii="Times New Roman" w:hAnsi="Times New Roman" w:cs="Times New Roman"/>
                <w:sz w:val="28"/>
                <w:szCs w:val="28"/>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165E7" w14:textId="77777777" w:rsidR="00A851AC" w:rsidRPr="005D193B" w:rsidRDefault="00A851AC">
            <w:pPr>
              <w:jc w:val="center"/>
              <w:rPr>
                <w:rFonts w:ascii="Times New Roman" w:hAnsi="Times New Roman" w:cs="Times New Roman"/>
                <w:sz w:val="28"/>
                <w:szCs w:val="28"/>
                <w:lang w:val="en-US"/>
              </w:rPr>
            </w:pPr>
          </w:p>
          <w:p w14:paraId="76F29CC6" w14:textId="77777777" w:rsidR="00A851AC" w:rsidRPr="005D193B" w:rsidRDefault="00A851AC">
            <w:pPr>
              <w:jc w:val="center"/>
              <w:rPr>
                <w:rFonts w:ascii="Times New Roman" w:hAnsi="Times New Roman" w:cs="Times New Roman"/>
                <w:sz w:val="28"/>
                <w:szCs w:val="28"/>
                <w:lang w:val="en-US"/>
              </w:rPr>
            </w:pPr>
          </w:p>
          <w:p w14:paraId="3130CB3A" w14:textId="77777777" w:rsidR="00A851AC" w:rsidRPr="005D193B" w:rsidRDefault="00A851AC">
            <w:pPr>
              <w:jc w:val="center"/>
              <w:rPr>
                <w:rFonts w:ascii="Times New Roman" w:hAnsi="Times New Roman" w:cs="Times New Roman"/>
                <w:sz w:val="28"/>
                <w:szCs w:val="28"/>
                <w:lang w:val="en-US"/>
              </w:rPr>
            </w:pPr>
          </w:p>
          <w:p w14:paraId="3AD34DAD" w14:textId="77777777" w:rsidR="00A851AC" w:rsidRPr="005D193B" w:rsidRDefault="00A851AC">
            <w:pPr>
              <w:jc w:val="center"/>
              <w:rPr>
                <w:rFonts w:ascii="Times New Roman" w:hAnsi="Times New Roman" w:cs="Times New Roman"/>
                <w:sz w:val="28"/>
                <w:szCs w:val="28"/>
                <w:lang w:val="en-US"/>
              </w:rPr>
            </w:pPr>
          </w:p>
          <w:p w14:paraId="5B6D3F9A" w14:textId="77777777" w:rsidR="00A851AC" w:rsidRPr="005D193B" w:rsidRDefault="00A851AC">
            <w:pPr>
              <w:jc w:val="center"/>
              <w:rPr>
                <w:rFonts w:ascii="Times New Roman" w:hAnsi="Times New Roman" w:cs="Times New Roman"/>
                <w:sz w:val="28"/>
                <w:szCs w:val="28"/>
                <w:lang w:val="en-US"/>
              </w:rPr>
            </w:pPr>
          </w:p>
          <w:p w14:paraId="3E5ED8CE" w14:textId="77777777" w:rsidR="00A851AC" w:rsidRPr="005D193B" w:rsidRDefault="00A851AC">
            <w:pPr>
              <w:jc w:val="center"/>
              <w:rPr>
                <w:rFonts w:ascii="Times New Roman" w:hAnsi="Times New Roman" w:cs="Times New Roman"/>
                <w:sz w:val="28"/>
                <w:szCs w:val="28"/>
                <w:lang w:val="en-US"/>
              </w:rPr>
            </w:pPr>
          </w:p>
          <w:p w14:paraId="1A0973E6" w14:textId="77777777" w:rsidR="00A851AC" w:rsidRPr="005D193B" w:rsidRDefault="00A851AC">
            <w:pPr>
              <w:jc w:val="center"/>
              <w:rPr>
                <w:rFonts w:ascii="Times New Roman" w:hAnsi="Times New Roman" w:cs="Times New Roman"/>
                <w:sz w:val="28"/>
                <w:szCs w:val="28"/>
                <w:lang w:val="en-US"/>
              </w:rPr>
            </w:pPr>
          </w:p>
          <w:p w14:paraId="3415CC61" w14:textId="77777777" w:rsidR="00A851AC" w:rsidRPr="005D193B" w:rsidRDefault="00A851AC">
            <w:pPr>
              <w:jc w:val="center"/>
              <w:rPr>
                <w:rFonts w:ascii="Times New Roman" w:hAnsi="Times New Roman" w:cs="Times New Roman"/>
                <w:sz w:val="28"/>
                <w:szCs w:val="28"/>
                <w:lang w:val="en-US"/>
              </w:rPr>
            </w:pPr>
          </w:p>
          <w:p w14:paraId="365F6913" w14:textId="77777777" w:rsidR="00A851AC" w:rsidRPr="005D193B" w:rsidRDefault="00A851AC">
            <w:pPr>
              <w:jc w:val="center"/>
              <w:rPr>
                <w:rFonts w:ascii="Times New Roman" w:hAnsi="Times New Roman" w:cs="Times New Roman"/>
                <w:sz w:val="28"/>
                <w:szCs w:val="28"/>
                <w:lang w:val="en-US"/>
              </w:rPr>
            </w:pPr>
          </w:p>
          <w:p w14:paraId="07803EAA" w14:textId="77777777" w:rsidR="00A851AC" w:rsidRPr="005D193B" w:rsidRDefault="00A851AC" w:rsidP="002A6665">
            <w:pPr>
              <w:rPr>
                <w:rFonts w:ascii="Times New Roman" w:hAnsi="Times New Roman" w:cs="Times New Roman"/>
                <w:sz w:val="28"/>
                <w:szCs w:val="28"/>
                <w:lang w:val="en-US"/>
              </w:rPr>
            </w:pPr>
          </w:p>
          <w:p w14:paraId="5422CA82" w14:textId="21D1C506" w:rsidR="002C38CD" w:rsidRPr="005D193B" w:rsidRDefault="00CF048C">
            <w:pPr>
              <w:jc w:val="center"/>
              <w:rPr>
                <w:rFonts w:ascii="Times New Roman" w:hAnsi="Times New Roman" w:cs="Times New Roman"/>
                <w:sz w:val="28"/>
                <w:szCs w:val="28"/>
                <w:lang w:val="en-US"/>
              </w:rPr>
            </w:pPr>
            <w:r w:rsidRPr="005D193B">
              <w:rPr>
                <w:rFonts w:ascii="Times New Roman" w:hAnsi="Times New Roman" w:cs="Times New Roman"/>
                <w:sz w:val="28"/>
                <w:szCs w:val="28"/>
                <w:lang w:val="en-US"/>
              </w:rPr>
              <w:t>2008</w:t>
            </w:r>
          </w:p>
          <w:p w14:paraId="74E7968C" w14:textId="11166AC5" w:rsidR="00CF048C" w:rsidRPr="005D193B" w:rsidRDefault="00CF048C" w:rsidP="00CF048C">
            <w:pPr>
              <w:rPr>
                <w:rFonts w:ascii="Times New Roman" w:hAnsi="Times New Roman" w:cs="Times New Roman"/>
                <w:sz w:val="28"/>
                <w:szCs w:val="28"/>
                <w:lang w:val="en-US"/>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875D09" w14:textId="6C2BC395" w:rsidR="002C38CD" w:rsidRPr="00D42CF2" w:rsidRDefault="00911D11" w:rsidP="00CF048C">
            <w:pPr>
              <w:tabs>
                <w:tab w:val="left" w:pos="7020"/>
              </w:tabs>
              <w:ind w:right="-109"/>
              <w:rPr>
                <w:rFonts w:ascii="Times New Roman" w:hAnsi="Times New Roman" w:cs="Times New Roman"/>
                <w:sz w:val="24"/>
                <w:szCs w:val="24"/>
                <w:lang w:val="uk-UA"/>
              </w:rPr>
            </w:pPr>
            <w:r w:rsidRPr="00D42CF2">
              <w:rPr>
                <w:rFonts w:ascii="Times New Roman" w:hAnsi="Times New Roman" w:cs="Times New Roman"/>
                <w:sz w:val="24"/>
                <w:szCs w:val="24"/>
                <w:lang w:val="en-US"/>
              </w:rPr>
              <w:t>1.</w:t>
            </w:r>
            <w:r w:rsidR="002C38CD" w:rsidRPr="00D42CF2">
              <w:rPr>
                <w:rFonts w:ascii="Times New Roman" w:hAnsi="Times New Roman" w:cs="Times New Roman"/>
                <w:sz w:val="24"/>
                <w:szCs w:val="24"/>
                <w:lang w:val="uk-UA"/>
              </w:rPr>
              <w:t xml:space="preserve">Двигун:  </w:t>
            </w:r>
            <w:proofErr w:type="spellStart"/>
            <w:r w:rsidR="00CF048C" w:rsidRPr="00D42CF2">
              <w:rPr>
                <w:rFonts w:ascii="Times New Roman" w:hAnsi="Times New Roman" w:cs="Times New Roman"/>
                <w:sz w:val="24"/>
                <w:szCs w:val="24"/>
              </w:rPr>
              <w:t>Зовнішнє</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забруднення</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Присутні</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сліди</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підтікання</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мастила</w:t>
            </w:r>
            <w:proofErr w:type="spellEnd"/>
            <w:r w:rsidR="00CF048C" w:rsidRPr="00D42CF2">
              <w:rPr>
                <w:rFonts w:ascii="Times New Roman" w:hAnsi="Times New Roman" w:cs="Times New Roman"/>
                <w:sz w:val="24"/>
                <w:szCs w:val="24"/>
              </w:rPr>
              <w:t xml:space="preserve">. Патрубки </w:t>
            </w:r>
            <w:proofErr w:type="spellStart"/>
            <w:r w:rsidR="00CF048C" w:rsidRPr="00D42CF2">
              <w:rPr>
                <w:rFonts w:ascii="Times New Roman" w:hAnsi="Times New Roman" w:cs="Times New Roman"/>
                <w:sz w:val="24"/>
                <w:szCs w:val="24"/>
              </w:rPr>
              <w:t>мають</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тріщини</w:t>
            </w:r>
            <w:proofErr w:type="spellEnd"/>
            <w:r w:rsidR="00CF048C" w:rsidRPr="00D42CF2">
              <w:rPr>
                <w:rFonts w:ascii="Times New Roman" w:hAnsi="Times New Roman" w:cs="Times New Roman"/>
                <w:sz w:val="24"/>
                <w:szCs w:val="24"/>
              </w:rPr>
              <w:t xml:space="preserve">  та </w:t>
            </w:r>
            <w:proofErr w:type="spellStart"/>
            <w:r w:rsidR="00CF048C" w:rsidRPr="00D42CF2">
              <w:rPr>
                <w:rFonts w:ascii="Times New Roman" w:hAnsi="Times New Roman" w:cs="Times New Roman"/>
                <w:sz w:val="24"/>
                <w:szCs w:val="24"/>
              </w:rPr>
              <w:t>розшарування</w:t>
            </w:r>
            <w:proofErr w:type="spellEnd"/>
            <w:r w:rsidR="00CF6AA9">
              <w:rPr>
                <w:rFonts w:ascii="Times New Roman" w:hAnsi="Times New Roman" w:cs="Times New Roman"/>
                <w:sz w:val="24"/>
                <w:szCs w:val="24"/>
                <w:lang w:val="uk-UA"/>
              </w:rPr>
              <w:t xml:space="preserve">. </w:t>
            </w:r>
            <w:r w:rsidR="00CF048C" w:rsidRPr="00D42CF2">
              <w:rPr>
                <w:rFonts w:ascii="Times New Roman" w:hAnsi="Times New Roman" w:cs="Times New Roman"/>
                <w:sz w:val="24"/>
                <w:szCs w:val="24"/>
              </w:rPr>
              <w:t xml:space="preserve">Стартер та генератор в </w:t>
            </w:r>
            <w:proofErr w:type="spellStart"/>
            <w:r w:rsidR="00CF048C" w:rsidRPr="00D42CF2">
              <w:rPr>
                <w:rFonts w:ascii="Times New Roman" w:hAnsi="Times New Roman" w:cs="Times New Roman"/>
                <w:sz w:val="24"/>
                <w:szCs w:val="24"/>
              </w:rPr>
              <w:t>неробочому</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стані</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потребують</w:t>
            </w:r>
            <w:proofErr w:type="spellEnd"/>
            <w:r w:rsidR="00CF048C" w:rsidRPr="00D42CF2">
              <w:rPr>
                <w:rFonts w:ascii="Times New Roman" w:hAnsi="Times New Roman" w:cs="Times New Roman"/>
                <w:sz w:val="24"/>
                <w:szCs w:val="24"/>
              </w:rPr>
              <w:t xml:space="preserve"> </w:t>
            </w:r>
            <w:proofErr w:type="spellStart"/>
            <w:r w:rsidR="00CF048C" w:rsidRPr="00D42CF2">
              <w:rPr>
                <w:rFonts w:ascii="Times New Roman" w:hAnsi="Times New Roman" w:cs="Times New Roman"/>
                <w:sz w:val="24"/>
                <w:szCs w:val="24"/>
              </w:rPr>
              <w:t>заміни</w:t>
            </w:r>
            <w:proofErr w:type="spellEnd"/>
            <w:r w:rsidR="00CF048C" w:rsidRPr="00D42CF2">
              <w:rPr>
                <w:rFonts w:ascii="Times New Roman" w:hAnsi="Times New Roman" w:cs="Times New Roman"/>
                <w:sz w:val="24"/>
                <w:szCs w:val="24"/>
              </w:rPr>
              <w:t>.</w:t>
            </w:r>
          </w:p>
          <w:p w14:paraId="2B091CEE" w14:textId="7207A2EA" w:rsidR="002C38CD" w:rsidRPr="00D42CF2" w:rsidRDefault="002C38CD">
            <w:pPr>
              <w:tabs>
                <w:tab w:val="left" w:pos="7020"/>
              </w:tabs>
              <w:rPr>
                <w:rFonts w:ascii="Times New Roman" w:hAnsi="Times New Roman" w:cs="Times New Roman"/>
                <w:sz w:val="24"/>
                <w:szCs w:val="24"/>
              </w:rPr>
            </w:pPr>
            <w:r w:rsidRPr="00D42CF2">
              <w:rPr>
                <w:rFonts w:ascii="Times New Roman" w:hAnsi="Times New Roman" w:cs="Times New Roman"/>
                <w:sz w:val="24"/>
                <w:szCs w:val="24"/>
                <w:lang w:val="uk-UA"/>
              </w:rPr>
              <w:t xml:space="preserve">2. Кермове управління: </w:t>
            </w:r>
            <w:r w:rsidR="00911D11" w:rsidRPr="00D42CF2">
              <w:rPr>
                <w:rFonts w:ascii="Times New Roman" w:hAnsi="Times New Roman" w:cs="Times New Roman"/>
                <w:color w:val="333333"/>
                <w:sz w:val="24"/>
                <w:szCs w:val="24"/>
                <w:shd w:val="clear" w:color="auto" w:fill="FFFFFF"/>
                <w:lang w:val="uk-UA"/>
              </w:rPr>
              <w:t>Несуча деталь має тріщину, залишкову деформацію, її закріплення та (або) метод проведення ремонту не відповідають вимогам. Рульовий механізм не закріплено згідно з вимогами. Елементи конструкції, на яких закріплено рульовий механізм, втратили несучу спроможність. Кермо</w:t>
            </w:r>
            <w:r w:rsidR="00911D11" w:rsidRPr="00D42CF2">
              <w:rPr>
                <w:rFonts w:ascii="Times New Roman" w:hAnsi="Times New Roman" w:cs="Times New Roman"/>
                <w:color w:val="333333"/>
                <w:sz w:val="24"/>
                <w:szCs w:val="24"/>
                <w:shd w:val="clear" w:color="auto" w:fill="FFFFFF"/>
              </w:rPr>
              <w:t xml:space="preserve"> </w:t>
            </w:r>
            <w:proofErr w:type="spellStart"/>
            <w:r w:rsidR="00911D11" w:rsidRPr="00D42CF2">
              <w:rPr>
                <w:rFonts w:ascii="Times New Roman" w:hAnsi="Times New Roman" w:cs="Times New Roman"/>
                <w:color w:val="333333"/>
                <w:sz w:val="24"/>
                <w:szCs w:val="24"/>
                <w:shd w:val="clear" w:color="auto" w:fill="FFFFFF"/>
              </w:rPr>
              <w:t>пошкоджено</w:t>
            </w:r>
            <w:proofErr w:type="spellEnd"/>
            <w:r w:rsidR="00911D11" w:rsidRPr="00D42CF2">
              <w:rPr>
                <w:rFonts w:ascii="Times New Roman" w:hAnsi="Times New Roman" w:cs="Times New Roman"/>
                <w:color w:val="333333"/>
                <w:sz w:val="24"/>
                <w:szCs w:val="24"/>
                <w:shd w:val="clear" w:color="auto" w:fill="FFFFFF"/>
              </w:rPr>
              <w:t xml:space="preserve">, не </w:t>
            </w:r>
            <w:proofErr w:type="spellStart"/>
            <w:r w:rsidR="00911D11" w:rsidRPr="00D42CF2">
              <w:rPr>
                <w:rFonts w:ascii="Times New Roman" w:hAnsi="Times New Roman" w:cs="Times New Roman"/>
                <w:color w:val="333333"/>
                <w:sz w:val="24"/>
                <w:szCs w:val="24"/>
                <w:shd w:val="clear" w:color="auto" w:fill="FFFFFF"/>
              </w:rPr>
              <w:t>закріплено</w:t>
            </w:r>
            <w:proofErr w:type="spellEnd"/>
            <w:r w:rsidR="00911D11" w:rsidRPr="00D42CF2">
              <w:rPr>
                <w:rFonts w:ascii="Times New Roman" w:hAnsi="Times New Roman" w:cs="Times New Roman"/>
                <w:color w:val="333333"/>
                <w:sz w:val="24"/>
                <w:szCs w:val="24"/>
                <w:shd w:val="clear" w:color="auto" w:fill="FFFFFF"/>
              </w:rPr>
              <w:t xml:space="preserve">, </w:t>
            </w:r>
            <w:proofErr w:type="spellStart"/>
            <w:r w:rsidR="00911D11" w:rsidRPr="00D42CF2">
              <w:rPr>
                <w:rFonts w:ascii="Times New Roman" w:hAnsi="Times New Roman" w:cs="Times New Roman"/>
                <w:color w:val="333333"/>
                <w:sz w:val="24"/>
                <w:szCs w:val="24"/>
                <w:shd w:val="clear" w:color="auto" w:fill="FFFFFF"/>
              </w:rPr>
              <w:t>має</w:t>
            </w:r>
            <w:proofErr w:type="spellEnd"/>
            <w:r w:rsidR="00911D11" w:rsidRPr="00D42CF2">
              <w:rPr>
                <w:rFonts w:ascii="Times New Roman" w:hAnsi="Times New Roman" w:cs="Times New Roman"/>
                <w:color w:val="333333"/>
                <w:sz w:val="24"/>
                <w:szCs w:val="24"/>
                <w:shd w:val="clear" w:color="auto" w:fill="FFFFFF"/>
              </w:rPr>
              <w:t xml:space="preserve"> </w:t>
            </w:r>
            <w:proofErr w:type="spellStart"/>
            <w:r w:rsidR="00911D11" w:rsidRPr="00D42CF2">
              <w:rPr>
                <w:rFonts w:ascii="Times New Roman" w:hAnsi="Times New Roman" w:cs="Times New Roman"/>
                <w:color w:val="333333"/>
                <w:sz w:val="24"/>
                <w:szCs w:val="24"/>
                <w:shd w:val="clear" w:color="auto" w:fill="FFFFFF"/>
              </w:rPr>
              <w:t>надмірний</w:t>
            </w:r>
            <w:proofErr w:type="spellEnd"/>
            <w:r w:rsidR="00911D11" w:rsidRPr="00D42CF2">
              <w:rPr>
                <w:rFonts w:ascii="Times New Roman" w:hAnsi="Times New Roman" w:cs="Times New Roman"/>
                <w:color w:val="333333"/>
                <w:sz w:val="24"/>
                <w:szCs w:val="24"/>
                <w:shd w:val="clear" w:color="auto" w:fill="FFFFFF"/>
              </w:rPr>
              <w:t xml:space="preserve"> </w:t>
            </w:r>
            <w:proofErr w:type="spellStart"/>
            <w:r w:rsidR="00911D11" w:rsidRPr="00D42CF2">
              <w:rPr>
                <w:rFonts w:ascii="Times New Roman" w:hAnsi="Times New Roman" w:cs="Times New Roman"/>
                <w:color w:val="333333"/>
                <w:sz w:val="24"/>
                <w:szCs w:val="24"/>
                <w:shd w:val="clear" w:color="auto" w:fill="FFFFFF"/>
              </w:rPr>
              <w:t>перекіс</w:t>
            </w:r>
            <w:proofErr w:type="spellEnd"/>
            <w:r w:rsidR="00911D11" w:rsidRPr="00D42CF2">
              <w:rPr>
                <w:rFonts w:ascii="Times New Roman" w:hAnsi="Times New Roman" w:cs="Times New Roman"/>
                <w:color w:val="333333"/>
                <w:sz w:val="24"/>
                <w:szCs w:val="24"/>
                <w:shd w:val="clear" w:color="auto" w:fill="FFFFFF"/>
              </w:rPr>
              <w:t xml:space="preserve">, не </w:t>
            </w:r>
            <w:proofErr w:type="spellStart"/>
            <w:r w:rsidR="00911D11" w:rsidRPr="00D42CF2">
              <w:rPr>
                <w:rFonts w:ascii="Times New Roman" w:hAnsi="Times New Roman" w:cs="Times New Roman"/>
                <w:color w:val="333333"/>
                <w:sz w:val="24"/>
                <w:szCs w:val="24"/>
                <w:shd w:val="clear" w:color="auto" w:fill="FFFFFF"/>
              </w:rPr>
              <w:t>фіксується</w:t>
            </w:r>
            <w:proofErr w:type="spellEnd"/>
            <w:r w:rsidR="00911D11" w:rsidRPr="00D42CF2">
              <w:rPr>
                <w:rFonts w:ascii="Times New Roman" w:hAnsi="Times New Roman" w:cs="Times New Roman"/>
                <w:color w:val="333333"/>
                <w:sz w:val="24"/>
                <w:szCs w:val="24"/>
                <w:shd w:val="clear" w:color="auto" w:fill="FFFFFF"/>
              </w:rPr>
              <w:t xml:space="preserve"> у </w:t>
            </w:r>
            <w:proofErr w:type="spellStart"/>
            <w:r w:rsidR="00911D11" w:rsidRPr="00D42CF2">
              <w:rPr>
                <w:rFonts w:ascii="Times New Roman" w:hAnsi="Times New Roman" w:cs="Times New Roman"/>
                <w:color w:val="333333"/>
                <w:sz w:val="24"/>
                <w:szCs w:val="24"/>
                <w:shd w:val="clear" w:color="auto" w:fill="FFFFFF"/>
              </w:rPr>
              <w:t>робочих</w:t>
            </w:r>
            <w:proofErr w:type="spellEnd"/>
            <w:r w:rsidR="00911D11" w:rsidRPr="00D42CF2">
              <w:rPr>
                <w:rFonts w:ascii="Times New Roman" w:hAnsi="Times New Roman" w:cs="Times New Roman"/>
                <w:color w:val="333333"/>
                <w:sz w:val="24"/>
                <w:szCs w:val="24"/>
                <w:shd w:val="clear" w:color="auto" w:fill="FFFFFF"/>
              </w:rPr>
              <w:t xml:space="preserve"> </w:t>
            </w:r>
            <w:proofErr w:type="spellStart"/>
            <w:r w:rsidR="00911D11" w:rsidRPr="00D42CF2">
              <w:rPr>
                <w:rFonts w:ascii="Times New Roman" w:hAnsi="Times New Roman" w:cs="Times New Roman"/>
                <w:color w:val="333333"/>
                <w:sz w:val="24"/>
                <w:szCs w:val="24"/>
                <w:shd w:val="clear" w:color="auto" w:fill="FFFFFF"/>
              </w:rPr>
              <w:t>положеннях</w:t>
            </w:r>
            <w:proofErr w:type="spellEnd"/>
            <w:r w:rsidR="00911D11" w:rsidRPr="00D42CF2">
              <w:rPr>
                <w:rFonts w:ascii="Times New Roman" w:hAnsi="Times New Roman" w:cs="Times New Roman"/>
                <w:color w:val="333333"/>
                <w:sz w:val="24"/>
                <w:szCs w:val="24"/>
                <w:shd w:val="clear" w:color="auto" w:fill="FFFFFF"/>
              </w:rPr>
              <w:t xml:space="preserve">. </w:t>
            </w:r>
          </w:p>
          <w:p w14:paraId="17A79747" w14:textId="4A9B7623" w:rsidR="002C38CD" w:rsidRPr="002A6665" w:rsidRDefault="002C38CD">
            <w:pPr>
              <w:tabs>
                <w:tab w:val="left" w:pos="7020"/>
              </w:tabs>
              <w:rPr>
                <w:rFonts w:ascii="Times New Roman" w:hAnsi="Times New Roman" w:cs="Times New Roman"/>
                <w:sz w:val="24"/>
                <w:szCs w:val="24"/>
                <w:lang w:val="uk-UA"/>
              </w:rPr>
            </w:pPr>
            <w:r w:rsidRPr="00D42CF2">
              <w:rPr>
                <w:rFonts w:ascii="Times New Roman" w:hAnsi="Times New Roman" w:cs="Times New Roman"/>
                <w:sz w:val="24"/>
                <w:szCs w:val="24"/>
                <w:lang w:val="uk-UA"/>
              </w:rPr>
              <w:t xml:space="preserve">3. </w:t>
            </w:r>
            <w:r w:rsidR="00D42CF2" w:rsidRPr="002A6665">
              <w:rPr>
                <w:rFonts w:ascii="Times New Roman" w:hAnsi="Times New Roman" w:cs="Times New Roman"/>
                <w:sz w:val="24"/>
                <w:szCs w:val="24"/>
                <w:lang w:val="uk-UA"/>
              </w:rPr>
              <w:t>Гальмівна система:</w:t>
            </w:r>
            <w:r w:rsidR="00D42CF2" w:rsidRPr="002A6665">
              <w:rPr>
                <w:rFonts w:ascii="Times New Roman" w:hAnsi="Times New Roman" w:cs="Times New Roman"/>
                <w:color w:val="333333"/>
                <w:sz w:val="24"/>
                <w:szCs w:val="24"/>
                <w:shd w:val="clear" w:color="auto" w:fill="FFFFFF"/>
              </w:rPr>
              <w:t xml:space="preserve"> </w:t>
            </w:r>
            <w:proofErr w:type="spellStart"/>
            <w:r w:rsidR="002A6665" w:rsidRPr="002A6665">
              <w:rPr>
                <w:rFonts w:ascii="Times New Roman" w:hAnsi="Times New Roman" w:cs="Times New Roman"/>
                <w:color w:val="333333"/>
                <w:sz w:val="24"/>
                <w:szCs w:val="24"/>
              </w:rPr>
              <w:t>немає</w:t>
            </w:r>
            <w:proofErr w:type="spellEnd"/>
            <w:r w:rsidR="002A6665" w:rsidRPr="002A6665">
              <w:rPr>
                <w:rFonts w:ascii="Times New Roman" w:hAnsi="Times New Roman" w:cs="Times New Roman"/>
                <w:color w:val="333333"/>
                <w:sz w:val="24"/>
                <w:szCs w:val="24"/>
              </w:rPr>
              <w:t xml:space="preserve"> </w:t>
            </w:r>
            <w:proofErr w:type="spellStart"/>
            <w:r w:rsidR="002A6665" w:rsidRPr="002A6665">
              <w:rPr>
                <w:rFonts w:ascii="Times New Roman" w:hAnsi="Times New Roman" w:cs="Times New Roman"/>
                <w:color w:val="333333"/>
                <w:sz w:val="24"/>
                <w:szCs w:val="24"/>
              </w:rPr>
              <w:t>гальмового</w:t>
            </w:r>
            <w:proofErr w:type="spellEnd"/>
            <w:r w:rsidR="002A6665" w:rsidRPr="002A6665">
              <w:rPr>
                <w:rFonts w:ascii="Times New Roman" w:hAnsi="Times New Roman" w:cs="Times New Roman"/>
                <w:color w:val="333333"/>
                <w:sz w:val="24"/>
                <w:szCs w:val="24"/>
              </w:rPr>
              <w:t xml:space="preserve"> </w:t>
            </w:r>
            <w:proofErr w:type="spellStart"/>
            <w:r w:rsidR="002A6665" w:rsidRPr="002A6665">
              <w:rPr>
                <w:rFonts w:ascii="Times New Roman" w:hAnsi="Times New Roman" w:cs="Times New Roman"/>
                <w:color w:val="333333"/>
                <w:sz w:val="24"/>
                <w:szCs w:val="24"/>
              </w:rPr>
              <w:t>зусилля</w:t>
            </w:r>
            <w:proofErr w:type="spellEnd"/>
            <w:r w:rsidR="002A6665" w:rsidRPr="002A6665">
              <w:rPr>
                <w:rFonts w:ascii="Times New Roman" w:hAnsi="Times New Roman" w:cs="Times New Roman"/>
                <w:color w:val="333333"/>
                <w:sz w:val="24"/>
                <w:szCs w:val="24"/>
              </w:rPr>
              <w:t xml:space="preserve"> на колесах</w:t>
            </w:r>
            <w:r w:rsidR="002A6665" w:rsidRPr="002A6665">
              <w:rPr>
                <w:rFonts w:ascii="Times New Roman" w:hAnsi="Times New Roman" w:cs="Times New Roman"/>
                <w:color w:val="333333"/>
                <w:sz w:val="24"/>
                <w:szCs w:val="24"/>
                <w:lang w:val="uk-UA"/>
              </w:rPr>
              <w:t xml:space="preserve">, </w:t>
            </w:r>
            <w:proofErr w:type="spellStart"/>
            <w:r w:rsidR="002A6665" w:rsidRPr="002A6665">
              <w:rPr>
                <w:rFonts w:ascii="Times New Roman" w:hAnsi="Times New Roman" w:cs="Times New Roman"/>
                <w:color w:val="333333"/>
                <w:sz w:val="24"/>
                <w:szCs w:val="24"/>
                <w:shd w:val="clear" w:color="auto" w:fill="FFFFFF"/>
              </w:rPr>
              <w:t>неможливо</w:t>
            </w:r>
            <w:proofErr w:type="spellEnd"/>
            <w:r w:rsidR="002A6665" w:rsidRPr="002A6665">
              <w:rPr>
                <w:rFonts w:ascii="Times New Roman" w:hAnsi="Times New Roman" w:cs="Times New Roman"/>
                <w:color w:val="333333"/>
                <w:sz w:val="24"/>
                <w:szCs w:val="24"/>
                <w:shd w:val="clear" w:color="auto" w:fill="FFFFFF"/>
              </w:rPr>
              <w:t xml:space="preserve"> привести </w:t>
            </w:r>
            <w:proofErr w:type="spellStart"/>
            <w:r w:rsidR="002A6665" w:rsidRPr="002A6665">
              <w:rPr>
                <w:rFonts w:ascii="Times New Roman" w:hAnsi="Times New Roman" w:cs="Times New Roman"/>
                <w:color w:val="333333"/>
                <w:sz w:val="24"/>
                <w:szCs w:val="24"/>
                <w:shd w:val="clear" w:color="auto" w:fill="FFFFFF"/>
              </w:rPr>
              <w:t>гальмову</w:t>
            </w:r>
            <w:proofErr w:type="spellEnd"/>
            <w:r w:rsidR="002A6665" w:rsidRPr="002A6665">
              <w:rPr>
                <w:rFonts w:ascii="Times New Roman" w:hAnsi="Times New Roman" w:cs="Times New Roman"/>
                <w:color w:val="333333"/>
                <w:sz w:val="24"/>
                <w:szCs w:val="24"/>
                <w:shd w:val="clear" w:color="auto" w:fill="FFFFFF"/>
              </w:rPr>
              <w:t xml:space="preserve"> систему у </w:t>
            </w:r>
            <w:proofErr w:type="spellStart"/>
            <w:r w:rsidR="002A6665" w:rsidRPr="002A6665">
              <w:rPr>
                <w:rFonts w:ascii="Times New Roman" w:hAnsi="Times New Roman" w:cs="Times New Roman"/>
                <w:color w:val="333333"/>
                <w:sz w:val="24"/>
                <w:szCs w:val="24"/>
                <w:shd w:val="clear" w:color="auto" w:fill="FFFFFF"/>
              </w:rPr>
              <w:t>дію</w:t>
            </w:r>
            <w:proofErr w:type="spellEnd"/>
            <w:r w:rsidR="002A6665" w:rsidRPr="002A6665">
              <w:rPr>
                <w:rFonts w:ascii="Times New Roman" w:hAnsi="Times New Roman" w:cs="Times New Roman"/>
                <w:color w:val="333333"/>
                <w:sz w:val="24"/>
                <w:szCs w:val="24"/>
                <w:shd w:val="clear" w:color="auto" w:fill="FFFFFF"/>
              </w:rPr>
              <w:t>.</w:t>
            </w:r>
          </w:p>
          <w:p w14:paraId="2A53E317" w14:textId="7706BEA9" w:rsidR="0073604D" w:rsidRPr="00D42CF2" w:rsidRDefault="002C38CD">
            <w:pPr>
              <w:tabs>
                <w:tab w:val="left" w:pos="7020"/>
              </w:tabs>
              <w:rPr>
                <w:rFonts w:ascii="Times New Roman" w:hAnsi="Times New Roman" w:cs="Times New Roman"/>
                <w:sz w:val="24"/>
                <w:szCs w:val="24"/>
                <w:lang w:val="uk-UA"/>
              </w:rPr>
            </w:pPr>
            <w:r w:rsidRPr="00D42CF2">
              <w:rPr>
                <w:rFonts w:ascii="Times New Roman" w:hAnsi="Times New Roman" w:cs="Times New Roman"/>
                <w:sz w:val="24"/>
                <w:szCs w:val="24"/>
                <w:lang w:val="uk-UA"/>
              </w:rPr>
              <w:t>4.</w:t>
            </w:r>
            <w:r w:rsidR="0073604D" w:rsidRPr="00D42CF2">
              <w:rPr>
                <w:rFonts w:ascii="Times New Roman" w:hAnsi="Times New Roman" w:cs="Times New Roman"/>
                <w:sz w:val="24"/>
                <w:szCs w:val="24"/>
                <w:lang w:val="uk-UA"/>
              </w:rPr>
              <w:t xml:space="preserve"> Мости, осі:</w:t>
            </w:r>
            <w:r w:rsidRPr="00D42CF2">
              <w:rPr>
                <w:rFonts w:ascii="Times New Roman" w:hAnsi="Times New Roman" w:cs="Times New Roman"/>
                <w:sz w:val="24"/>
                <w:szCs w:val="24"/>
                <w:lang w:val="uk-UA"/>
              </w:rPr>
              <w:t xml:space="preserve"> </w:t>
            </w:r>
            <w:r w:rsidR="0073604D" w:rsidRPr="00D42CF2">
              <w:rPr>
                <w:rFonts w:ascii="Times New Roman" w:hAnsi="Times New Roman" w:cs="Times New Roman"/>
                <w:color w:val="333333"/>
                <w:sz w:val="24"/>
                <w:szCs w:val="24"/>
                <w:shd w:val="clear" w:color="auto" w:fill="FFFFFF"/>
                <w:lang w:val="uk-UA"/>
              </w:rPr>
              <w:t>балка осі (моста) має тріщини, надмірні згини, заварені (запаяні) тріщини</w:t>
            </w:r>
            <w:r w:rsidR="0073604D" w:rsidRPr="00D42CF2">
              <w:rPr>
                <w:rFonts w:ascii="Times New Roman" w:hAnsi="Times New Roman" w:cs="Times New Roman"/>
                <w:sz w:val="24"/>
                <w:szCs w:val="24"/>
                <w:lang w:val="uk-UA"/>
              </w:rPr>
              <w:t xml:space="preserve">. </w:t>
            </w:r>
            <w:r w:rsidR="0073604D" w:rsidRPr="00D42CF2">
              <w:rPr>
                <w:rFonts w:ascii="Times New Roman" w:hAnsi="Times New Roman" w:cs="Times New Roman"/>
                <w:color w:val="333333"/>
                <w:sz w:val="24"/>
                <w:szCs w:val="24"/>
                <w:shd w:val="clear" w:color="auto" w:fill="FFFFFF"/>
                <w:lang w:val="uk-UA"/>
              </w:rPr>
              <w:t>несучі елементи підвіски зламані, мають тріщини, надмірну залишкову деформацію</w:t>
            </w:r>
          </w:p>
          <w:p w14:paraId="6C163161" w14:textId="18BF012A" w:rsidR="002C38CD" w:rsidRPr="00D42CF2" w:rsidRDefault="0073604D">
            <w:pPr>
              <w:tabs>
                <w:tab w:val="left" w:pos="7020"/>
              </w:tabs>
              <w:rPr>
                <w:rFonts w:ascii="Times New Roman" w:hAnsi="Times New Roman" w:cs="Times New Roman"/>
                <w:sz w:val="24"/>
                <w:szCs w:val="24"/>
                <w:lang w:val="uk-UA"/>
              </w:rPr>
            </w:pPr>
            <w:r w:rsidRPr="00D42CF2">
              <w:rPr>
                <w:rFonts w:ascii="Times New Roman" w:hAnsi="Times New Roman" w:cs="Times New Roman"/>
                <w:sz w:val="24"/>
                <w:szCs w:val="24"/>
                <w:lang w:val="uk-UA"/>
              </w:rPr>
              <w:t>5.</w:t>
            </w:r>
            <w:r w:rsidR="00D42CF2" w:rsidRPr="00D42CF2">
              <w:rPr>
                <w:rFonts w:ascii="Times New Roman" w:hAnsi="Times New Roman" w:cs="Times New Roman"/>
                <w:color w:val="333333"/>
                <w:sz w:val="24"/>
                <w:szCs w:val="24"/>
                <w:shd w:val="clear" w:color="auto" w:fill="FFFFFF"/>
                <w:lang w:val="uk-UA"/>
              </w:rPr>
              <w:t xml:space="preserve"> Витік експлуатаційних рідин</w:t>
            </w:r>
            <w:r w:rsidR="00D42CF2" w:rsidRPr="00D42CF2">
              <w:rPr>
                <w:rFonts w:ascii="Times New Roman" w:hAnsi="Times New Roman" w:cs="Times New Roman"/>
                <w:sz w:val="24"/>
                <w:szCs w:val="24"/>
                <w:lang w:val="uk-UA"/>
              </w:rPr>
              <w:t xml:space="preserve">: </w:t>
            </w:r>
            <w:r w:rsidR="00D42CF2" w:rsidRPr="00D42CF2">
              <w:rPr>
                <w:rFonts w:ascii="Times New Roman" w:hAnsi="Times New Roman" w:cs="Times New Roman"/>
                <w:color w:val="333333"/>
                <w:sz w:val="24"/>
                <w:szCs w:val="24"/>
                <w:shd w:val="clear" w:color="auto" w:fill="FFFFFF"/>
                <w:lang w:val="uk-UA"/>
              </w:rPr>
              <w:t>витік рідини крізь з’єднання, які не ущільнено, внаслідок пошкоджень складових частин транспортного засобу</w:t>
            </w:r>
            <w:r w:rsidR="00D42CF2" w:rsidRPr="00D42CF2">
              <w:rPr>
                <w:rFonts w:ascii="Times New Roman" w:hAnsi="Times New Roman" w:cs="Times New Roman"/>
                <w:sz w:val="24"/>
                <w:szCs w:val="24"/>
                <w:lang w:val="uk-UA"/>
              </w:rPr>
              <w:t>.</w:t>
            </w:r>
          </w:p>
          <w:p w14:paraId="54FD6D9D" w14:textId="091B55E2" w:rsidR="002C38CD" w:rsidRPr="00D42CF2" w:rsidRDefault="00D42CF2">
            <w:pPr>
              <w:tabs>
                <w:tab w:val="left" w:pos="7020"/>
              </w:tabs>
              <w:rPr>
                <w:rFonts w:ascii="Times New Roman" w:hAnsi="Times New Roman" w:cs="Times New Roman"/>
                <w:sz w:val="24"/>
                <w:szCs w:val="24"/>
                <w:lang w:val="uk-UA"/>
              </w:rPr>
            </w:pPr>
            <w:r w:rsidRPr="00D42CF2">
              <w:rPr>
                <w:rFonts w:ascii="Times New Roman" w:hAnsi="Times New Roman" w:cs="Times New Roman"/>
                <w:sz w:val="24"/>
                <w:szCs w:val="24"/>
                <w:lang w:val="uk-UA"/>
              </w:rPr>
              <w:t>6. Прилади</w:t>
            </w:r>
            <w:r w:rsidR="002C38CD" w:rsidRPr="00D42CF2">
              <w:rPr>
                <w:rFonts w:ascii="Times New Roman" w:hAnsi="Times New Roman" w:cs="Times New Roman"/>
                <w:sz w:val="24"/>
                <w:szCs w:val="24"/>
                <w:lang w:val="uk-UA"/>
              </w:rPr>
              <w:t xml:space="preserve">: </w:t>
            </w:r>
            <w:r w:rsidRPr="00D42CF2">
              <w:rPr>
                <w:rFonts w:ascii="Times New Roman" w:hAnsi="Times New Roman" w:cs="Times New Roman"/>
                <w:color w:val="333333"/>
                <w:sz w:val="24"/>
                <w:szCs w:val="24"/>
                <w:shd w:val="clear" w:color="auto" w:fill="FFFFFF"/>
                <w:lang w:val="uk-UA"/>
              </w:rPr>
              <w:t>показник одометра менший, ніж показник одометра, зафіксований під час попереднього обов’язкового технічного контролю, проведеного суб’єктом здійснення обов’язкового технічного контролю, або реєстраційних операцій</w:t>
            </w:r>
            <w:r w:rsidR="002C38CD" w:rsidRPr="00D42CF2">
              <w:rPr>
                <w:rFonts w:ascii="Times New Roman" w:hAnsi="Times New Roman" w:cs="Times New Roman"/>
                <w:sz w:val="24"/>
                <w:szCs w:val="24"/>
                <w:lang w:val="uk-UA"/>
              </w:rPr>
              <w:t>.</w:t>
            </w:r>
          </w:p>
          <w:p w14:paraId="1962FC0D" w14:textId="188E7C9B" w:rsidR="002C38CD" w:rsidRPr="00D42CF2" w:rsidRDefault="00A237B6">
            <w:pPr>
              <w:tabs>
                <w:tab w:val="left" w:pos="7020"/>
              </w:tabs>
              <w:rPr>
                <w:rFonts w:ascii="Times New Roman" w:hAnsi="Times New Roman" w:cs="Times New Roman"/>
                <w:sz w:val="24"/>
                <w:szCs w:val="24"/>
                <w:lang w:val="uk-UA"/>
              </w:rPr>
            </w:pPr>
            <w:r>
              <w:rPr>
                <w:rFonts w:ascii="Times New Roman" w:hAnsi="Times New Roman" w:cs="Times New Roman"/>
                <w:sz w:val="24"/>
                <w:szCs w:val="24"/>
                <w:lang w:val="uk-UA"/>
              </w:rPr>
              <w:t>7</w:t>
            </w:r>
            <w:r w:rsidR="002C38CD" w:rsidRPr="00D42CF2">
              <w:rPr>
                <w:rFonts w:ascii="Times New Roman" w:hAnsi="Times New Roman" w:cs="Times New Roman"/>
                <w:sz w:val="24"/>
                <w:szCs w:val="24"/>
                <w:lang w:val="uk-UA"/>
              </w:rPr>
              <w:t>. Кузов</w:t>
            </w:r>
            <w:r w:rsidR="00D42CF2" w:rsidRPr="00D42CF2">
              <w:rPr>
                <w:rFonts w:ascii="Times New Roman" w:hAnsi="Times New Roman" w:cs="Times New Roman"/>
                <w:sz w:val="24"/>
                <w:szCs w:val="24"/>
                <w:lang w:val="uk-UA"/>
              </w:rPr>
              <w:t>, рама, інші несучі елементи: Зломи, тріщини, наскрізні корозійні пошкодження, тріщини зварних несучих швів або непридатність їх до використання функцій за призначенням.</w:t>
            </w:r>
          </w:p>
          <w:p w14:paraId="056C344D" w14:textId="67C2CD37" w:rsidR="002C38CD" w:rsidRPr="00D42CF2" w:rsidRDefault="00A237B6">
            <w:pPr>
              <w:tabs>
                <w:tab w:val="left" w:pos="7020"/>
              </w:tabs>
              <w:rPr>
                <w:rFonts w:ascii="Times New Roman" w:hAnsi="Times New Roman" w:cs="Times New Roman"/>
                <w:sz w:val="24"/>
                <w:szCs w:val="24"/>
                <w:lang w:val="uk-UA"/>
              </w:rPr>
            </w:pPr>
            <w:r>
              <w:rPr>
                <w:rFonts w:ascii="Times New Roman" w:hAnsi="Times New Roman" w:cs="Times New Roman"/>
                <w:sz w:val="24"/>
                <w:szCs w:val="24"/>
                <w:lang w:val="uk-UA"/>
              </w:rPr>
              <w:t>8</w:t>
            </w:r>
            <w:r w:rsidR="002C38CD" w:rsidRPr="00D42CF2">
              <w:rPr>
                <w:rFonts w:ascii="Times New Roman" w:hAnsi="Times New Roman" w:cs="Times New Roman"/>
                <w:sz w:val="24"/>
                <w:szCs w:val="24"/>
                <w:lang w:val="uk-UA"/>
              </w:rPr>
              <w:t>. Кабіна: сидіння мають потертості</w:t>
            </w:r>
            <w:r w:rsidR="00D42CF2" w:rsidRPr="00D42CF2">
              <w:rPr>
                <w:rFonts w:ascii="Times New Roman" w:hAnsi="Times New Roman" w:cs="Times New Roman"/>
                <w:sz w:val="24"/>
                <w:szCs w:val="24"/>
                <w:lang w:val="uk-UA"/>
              </w:rPr>
              <w:t xml:space="preserve">, </w:t>
            </w:r>
            <w:r w:rsidR="00D42CF2" w:rsidRPr="00D42CF2">
              <w:rPr>
                <w:rFonts w:ascii="Times New Roman" w:hAnsi="Times New Roman" w:cs="Times New Roman"/>
                <w:sz w:val="24"/>
                <w:szCs w:val="24"/>
              </w:rPr>
              <w:t xml:space="preserve">Спинка правого </w:t>
            </w:r>
            <w:proofErr w:type="spellStart"/>
            <w:r w:rsidR="00D42CF2" w:rsidRPr="00D42CF2">
              <w:rPr>
                <w:rFonts w:ascii="Times New Roman" w:hAnsi="Times New Roman" w:cs="Times New Roman"/>
                <w:sz w:val="24"/>
                <w:szCs w:val="24"/>
              </w:rPr>
              <w:t>сидіння</w:t>
            </w:r>
            <w:proofErr w:type="spellEnd"/>
            <w:r w:rsidR="00D42CF2" w:rsidRPr="00D42CF2">
              <w:rPr>
                <w:rFonts w:ascii="Times New Roman" w:hAnsi="Times New Roman" w:cs="Times New Roman"/>
                <w:sz w:val="24"/>
                <w:szCs w:val="24"/>
              </w:rPr>
              <w:t xml:space="preserve"> не </w:t>
            </w:r>
            <w:proofErr w:type="spellStart"/>
            <w:r w:rsidR="00D42CF2" w:rsidRPr="00D42CF2">
              <w:rPr>
                <w:rFonts w:ascii="Times New Roman" w:hAnsi="Times New Roman" w:cs="Times New Roman"/>
                <w:sz w:val="24"/>
                <w:szCs w:val="24"/>
              </w:rPr>
              <w:t>фіксується</w:t>
            </w:r>
            <w:proofErr w:type="spellEnd"/>
            <w:r w:rsidR="00D42CF2" w:rsidRPr="00D42CF2">
              <w:rPr>
                <w:rFonts w:ascii="Times New Roman" w:hAnsi="Times New Roman" w:cs="Times New Roman"/>
                <w:sz w:val="24"/>
                <w:szCs w:val="24"/>
                <w:lang w:val="uk-UA"/>
              </w:rPr>
              <w:t>.</w:t>
            </w:r>
          </w:p>
          <w:p w14:paraId="231F1C95" w14:textId="0F5E6D63" w:rsidR="002C38CD" w:rsidRPr="006A54BA" w:rsidRDefault="00A237B6">
            <w:pPr>
              <w:tabs>
                <w:tab w:val="left" w:pos="7020"/>
              </w:tabs>
              <w:rPr>
                <w:rFonts w:ascii="Times New Roman" w:hAnsi="Times New Roman" w:cs="Times New Roman"/>
                <w:sz w:val="20"/>
                <w:szCs w:val="20"/>
                <w:lang w:val="uk-UA"/>
              </w:rPr>
            </w:pPr>
            <w:r>
              <w:rPr>
                <w:rFonts w:ascii="Times New Roman" w:hAnsi="Times New Roman" w:cs="Times New Roman"/>
                <w:sz w:val="24"/>
                <w:szCs w:val="24"/>
                <w:lang w:val="uk-UA"/>
              </w:rPr>
              <w:t>9</w:t>
            </w:r>
            <w:r w:rsidR="002C38CD" w:rsidRPr="00D42CF2">
              <w:rPr>
                <w:rFonts w:ascii="Times New Roman" w:hAnsi="Times New Roman" w:cs="Times New Roman"/>
                <w:sz w:val="24"/>
                <w:szCs w:val="24"/>
                <w:lang w:val="uk-UA"/>
              </w:rPr>
              <w:t xml:space="preserve">. </w:t>
            </w:r>
            <w:proofErr w:type="spellStart"/>
            <w:r w:rsidR="002C38CD" w:rsidRPr="00D42CF2">
              <w:rPr>
                <w:rFonts w:ascii="Times New Roman" w:hAnsi="Times New Roman" w:cs="Times New Roman"/>
                <w:sz w:val="24"/>
                <w:szCs w:val="24"/>
                <w:lang w:val="uk-UA"/>
              </w:rPr>
              <w:t>Автошини</w:t>
            </w:r>
            <w:proofErr w:type="spellEnd"/>
            <w:r w:rsidR="00D42CF2" w:rsidRPr="00D42CF2">
              <w:rPr>
                <w:rFonts w:ascii="Times New Roman" w:hAnsi="Times New Roman" w:cs="Times New Roman"/>
                <w:sz w:val="24"/>
                <w:szCs w:val="24"/>
                <w:lang w:val="uk-UA"/>
              </w:rPr>
              <w:t xml:space="preserve"> </w:t>
            </w:r>
            <w:r w:rsidR="002C38CD" w:rsidRPr="00D42CF2">
              <w:rPr>
                <w:rFonts w:ascii="Times New Roman" w:hAnsi="Times New Roman" w:cs="Times New Roman"/>
                <w:sz w:val="24"/>
                <w:szCs w:val="24"/>
                <w:lang w:val="uk-UA"/>
              </w:rPr>
              <w:t>зношені на 100%.</w:t>
            </w:r>
          </w:p>
        </w:tc>
      </w:tr>
    </w:tbl>
    <w:p w14:paraId="21C59D2D" w14:textId="77777777" w:rsidR="007E465B" w:rsidRDefault="007E465B" w:rsidP="007E465B">
      <w:pPr>
        <w:spacing w:after="0" w:line="240" w:lineRule="auto"/>
        <w:rPr>
          <w:rFonts w:ascii="Times New Roman" w:hAnsi="Times New Roman" w:cs="Times New Roman"/>
          <w:b/>
          <w:sz w:val="28"/>
          <w:szCs w:val="28"/>
          <w:lang w:val="uk-UA"/>
        </w:rPr>
      </w:pPr>
    </w:p>
    <w:p w14:paraId="352B9D71" w14:textId="77777777" w:rsidR="007E465B" w:rsidRPr="008109E4" w:rsidRDefault="007E465B" w:rsidP="007E465B">
      <w:pPr>
        <w:spacing w:after="0" w:line="240" w:lineRule="auto"/>
        <w:jc w:val="center"/>
        <w:rPr>
          <w:rFonts w:ascii="Times New Roman" w:hAnsi="Times New Roman" w:cs="Times New Roman"/>
          <w:b/>
          <w:sz w:val="28"/>
          <w:szCs w:val="28"/>
          <w:lang w:val="uk-UA"/>
        </w:rPr>
      </w:pPr>
    </w:p>
    <w:tbl>
      <w:tblPr>
        <w:tblStyle w:val="a3"/>
        <w:tblW w:w="15765" w:type="dxa"/>
        <w:tblInd w:w="-459" w:type="dxa"/>
        <w:tblLayout w:type="fixed"/>
        <w:tblLook w:val="04A0" w:firstRow="1" w:lastRow="0" w:firstColumn="1" w:lastColumn="0" w:noHBand="0" w:noVBand="1"/>
      </w:tblPr>
      <w:tblGrid>
        <w:gridCol w:w="586"/>
        <w:gridCol w:w="2703"/>
        <w:gridCol w:w="1561"/>
        <w:gridCol w:w="1559"/>
        <w:gridCol w:w="1134"/>
        <w:gridCol w:w="8222"/>
      </w:tblGrid>
      <w:tr w:rsidR="007E465B" w:rsidRPr="006A54BA" w14:paraId="6B9D3766" w14:textId="77777777" w:rsidTr="00AF1ABF">
        <w:trPr>
          <w:trHeight w:val="585"/>
        </w:trPr>
        <w:tc>
          <w:tcPr>
            <w:tcW w:w="32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3C693" w14:textId="77777777" w:rsidR="007E465B" w:rsidRPr="006A54BA" w:rsidRDefault="007E465B" w:rsidP="00AF1ABF">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lastRenderedPageBreak/>
              <w:t>Балансоутримувач</w:t>
            </w:r>
          </w:p>
        </w:tc>
        <w:tc>
          <w:tcPr>
            <w:tcW w:w="124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5DD06" w14:textId="1F8C5360" w:rsidR="007E465B" w:rsidRPr="006A54BA" w:rsidRDefault="007E465B" w:rsidP="00AF1ABF">
            <w:pPr>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Державна екологічна інспекція </w:t>
            </w:r>
            <w:r w:rsidR="005D193B">
              <w:rPr>
                <w:rFonts w:ascii="Times New Roman" w:hAnsi="Times New Roman" w:cs="Times New Roman"/>
                <w:b/>
                <w:sz w:val="20"/>
                <w:szCs w:val="20"/>
                <w:lang w:val="uk-UA"/>
              </w:rPr>
              <w:t xml:space="preserve">Центрального </w:t>
            </w:r>
            <w:r w:rsidRPr="006A54BA">
              <w:rPr>
                <w:rFonts w:ascii="Times New Roman" w:hAnsi="Times New Roman" w:cs="Times New Roman"/>
                <w:b/>
                <w:sz w:val="20"/>
                <w:szCs w:val="20"/>
                <w:lang w:val="uk-UA"/>
              </w:rPr>
              <w:t xml:space="preserve">округу </w:t>
            </w:r>
          </w:p>
        </w:tc>
      </w:tr>
      <w:tr w:rsidR="007E465B" w:rsidRPr="006A54BA" w14:paraId="25C30E07" w14:textId="77777777" w:rsidTr="00AF1ABF">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32697" w14:textId="77777777" w:rsidR="007E465B" w:rsidRPr="006A54BA" w:rsidRDefault="007E465B" w:rsidP="00AF1ABF">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з/п</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C1CF0" w14:textId="77777777" w:rsidR="007E465B" w:rsidRPr="006A54BA" w:rsidRDefault="007E465B" w:rsidP="00AF1ABF">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Найменування майна</w:t>
            </w:r>
          </w:p>
          <w:p w14:paraId="207EF1DD" w14:textId="77777777" w:rsidR="007E465B" w:rsidRPr="006A54BA" w:rsidRDefault="007E465B" w:rsidP="00AF1ABF">
            <w:pPr>
              <w:ind w:left="-100" w:right="-105"/>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(марка, модель та ін.)</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17A7C" w14:textId="77777777" w:rsidR="007E465B" w:rsidRPr="006A54BA" w:rsidRDefault="007E465B" w:rsidP="00AF1ABF">
            <w:pPr>
              <w:ind w:left="-105" w:right="-113"/>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Інвентарний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4C0A9" w14:textId="77777777" w:rsidR="007E465B" w:rsidRPr="006A54BA" w:rsidRDefault="007E465B" w:rsidP="00AF1ABF">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Показник</w:t>
            </w:r>
          </w:p>
          <w:p w14:paraId="23AFF687" w14:textId="77777777" w:rsidR="007E465B" w:rsidRPr="006A54BA" w:rsidRDefault="007E465B" w:rsidP="00AF1ABF">
            <w:pPr>
              <w:ind w:left="-110" w:right="-112"/>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1586F" w14:textId="77777777" w:rsidR="007E465B" w:rsidRPr="006A54BA" w:rsidRDefault="007E465B" w:rsidP="00AF1ABF">
            <w:pPr>
              <w:ind w:left="-102" w:right="-144"/>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Рік</w:t>
            </w:r>
          </w:p>
          <w:p w14:paraId="52FA676D" w14:textId="77777777" w:rsidR="007E465B" w:rsidRPr="006A54BA" w:rsidRDefault="007E465B" w:rsidP="00AF1ABF">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випуску</w:t>
            </w: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E96EA" w14:textId="77777777" w:rsidR="007E465B" w:rsidRPr="006A54BA" w:rsidRDefault="007E465B" w:rsidP="00AF1ABF">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 xml:space="preserve">Опис технічного </w:t>
            </w:r>
          </w:p>
          <w:p w14:paraId="26D07271" w14:textId="77777777" w:rsidR="007E465B" w:rsidRPr="006A54BA" w:rsidRDefault="007E465B" w:rsidP="00AF1ABF">
            <w:pPr>
              <w:jc w:val="center"/>
              <w:rPr>
                <w:rFonts w:ascii="Times New Roman" w:hAnsi="Times New Roman" w:cs="Times New Roman"/>
                <w:b/>
                <w:sz w:val="20"/>
                <w:szCs w:val="20"/>
                <w:lang w:val="uk-UA"/>
              </w:rPr>
            </w:pPr>
            <w:r w:rsidRPr="006A54BA">
              <w:rPr>
                <w:rFonts w:ascii="Times New Roman" w:hAnsi="Times New Roman" w:cs="Times New Roman"/>
                <w:b/>
                <w:sz w:val="20"/>
                <w:szCs w:val="20"/>
                <w:lang w:val="uk-UA"/>
              </w:rPr>
              <w:t>(експлуатаційного) стану</w:t>
            </w:r>
          </w:p>
        </w:tc>
      </w:tr>
      <w:tr w:rsidR="007E465B" w:rsidRPr="006A54BA" w14:paraId="25061ED4" w14:textId="77777777" w:rsidTr="00AF1ABF">
        <w:trPr>
          <w:trHeight w:val="5523"/>
        </w:trPr>
        <w:tc>
          <w:tcPr>
            <w:tcW w:w="5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DE621" w14:textId="06A37215" w:rsidR="007E465B" w:rsidRPr="00A851AC" w:rsidRDefault="00930FA2" w:rsidP="007C55CA">
            <w:pPr>
              <w:jc w:val="cente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5D193B">
              <w:rPr>
                <w:rFonts w:ascii="Times New Roman" w:hAnsi="Times New Roman" w:cs="Times New Roman"/>
                <w:sz w:val="24"/>
                <w:szCs w:val="24"/>
                <w:lang w:val="uk-UA"/>
              </w:rPr>
              <w:t>2</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36892" w14:textId="77777777" w:rsidR="006D39D1" w:rsidRPr="005D193B" w:rsidRDefault="006D39D1" w:rsidP="00AF1ABF">
            <w:pPr>
              <w:rPr>
                <w:rFonts w:ascii="Times New Roman" w:hAnsi="Times New Roman" w:cs="Times New Roman"/>
                <w:sz w:val="28"/>
              </w:rPr>
            </w:pPr>
          </w:p>
          <w:p w14:paraId="40F8113B" w14:textId="77777777" w:rsidR="006D39D1" w:rsidRPr="005D193B" w:rsidRDefault="006D39D1" w:rsidP="00AF1ABF">
            <w:pPr>
              <w:rPr>
                <w:rFonts w:ascii="Times New Roman" w:hAnsi="Times New Roman" w:cs="Times New Roman"/>
                <w:sz w:val="28"/>
              </w:rPr>
            </w:pPr>
          </w:p>
          <w:p w14:paraId="157253B0" w14:textId="208F9FF4" w:rsidR="007E465B" w:rsidRPr="005D193B" w:rsidRDefault="007E465B" w:rsidP="00AF1ABF">
            <w:pPr>
              <w:rPr>
                <w:rFonts w:ascii="Times New Roman" w:hAnsi="Times New Roman" w:cs="Times New Roman"/>
                <w:sz w:val="20"/>
                <w:szCs w:val="20"/>
                <w:lang w:val="uk-UA"/>
              </w:rPr>
            </w:pPr>
            <w:proofErr w:type="spellStart"/>
            <w:r w:rsidRPr="005D193B">
              <w:rPr>
                <w:rFonts w:ascii="Times New Roman" w:hAnsi="Times New Roman" w:cs="Times New Roman"/>
                <w:sz w:val="28"/>
              </w:rPr>
              <w:t>автомобіль</w:t>
            </w:r>
            <w:proofErr w:type="spellEnd"/>
            <w:r w:rsidRPr="005D193B">
              <w:rPr>
                <w:rFonts w:ascii="Times New Roman" w:hAnsi="Times New Roman" w:cs="Times New Roman"/>
                <w:sz w:val="28"/>
              </w:rPr>
              <w:t xml:space="preserve"> </w:t>
            </w:r>
            <w:r w:rsidRPr="005D193B">
              <w:rPr>
                <w:rFonts w:ascii="Times New Roman" w:hAnsi="Times New Roman" w:cs="Times New Roman"/>
                <w:sz w:val="28"/>
                <w:lang w:val="en-US"/>
              </w:rPr>
              <w:t>Daewoo</w:t>
            </w:r>
            <w:r w:rsidRPr="005D193B">
              <w:rPr>
                <w:rFonts w:ascii="Times New Roman" w:hAnsi="Times New Roman" w:cs="Times New Roman"/>
                <w:sz w:val="28"/>
              </w:rPr>
              <w:t xml:space="preserve"> </w:t>
            </w:r>
            <w:r w:rsidRPr="005D193B">
              <w:rPr>
                <w:rFonts w:ascii="Times New Roman" w:hAnsi="Times New Roman" w:cs="Times New Roman"/>
                <w:sz w:val="28"/>
                <w:szCs w:val="28"/>
                <w:lang w:val="en-US"/>
              </w:rPr>
              <w:t>Nexia</w:t>
            </w:r>
            <w:r w:rsidRPr="005D193B">
              <w:rPr>
                <w:rFonts w:ascii="Times New Roman" w:hAnsi="Times New Roman" w:cs="Times New Roman"/>
                <w:sz w:val="28"/>
                <w:szCs w:val="28"/>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720AC" w14:textId="77777777" w:rsidR="006D39D1" w:rsidRPr="005D193B" w:rsidRDefault="006D39D1" w:rsidP="00AF1ABF">
            <w:pPr>
              <w:jc w:val="center"/>
              <w:rPr>
                <w:rFonts w:ascii="Times New Roman" w:hAnsi="Times New Roman" w:cs="Times New Roman"/>
                <w:sz w:val="28"/>
              </w:rPr>
            </w:pPr>
          </w:p>
          <w:p w14:paraId="5E01364A" w14:textId="07B9EA1D" w:rsidR="007E465B" w:rsidRPr="005D193B" w:rsidRDefault="007E465B" w:rsidP="00AF1ABF">
            <w:pPr>
              <w:jc w:val="center"/>
              <w:rPr>
                <w:rFonts w:ascii="Times New Roman" w:hAnsi="Times New Roman" w:cs="Times New Roman"/>
                <w:sz w:val="20"/>
                <w:szCs w:val="20"/>
                <w:lang w:val="uk-UA"/>
              </w:rPr>
            </w:pPr>
            <w:r w:rsidRPr="005D193B">
              <w:rPr>
                <w:rFonts w:ascii="Times New Roman" w:hAnsi="Times New Roman" w:cs="Times New Roman"/>
                <w:sz w:val="28"/>
              </w:rPr>
              <w:t>1015100</w:t>
            </w:r>
            <w:r w:rsidRPr="005D193B">
              <w:rPr>
                <w:rFonts w:ascii="Times New Roman" w:hAnsi="Times New Roman" w:cs="Times New Roman"/>
                <w:sz w:val="28"/>
                <w:lang w:val="uk-UA"/>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CAD4A" w14:textId="77777777" w:rsidR="007E465B" w:rsidRPr="005D193B" w:rsidRDefault="007E465B" w:rsidP="00AF1ABF">
            <w:pPr>
              <w:rPr>
                <w:rFonts w:ascii="Times New Roman" w:hAnsi="Times New Roman" w:cs="Times New Roman"/>
                <w:sz w:val="28"/>
                <w:szCs w:val="28"/>
                <w:lang w:val="en-US"/>
              </w:rPr>
            </w:pPr>
          </w:p>
          <w:p w14:paraId="02E0EC1E" w14:textId="77777777" w:rsidR="007E465B" w:rsidRPr="005D193B" w:rsidRDefault="007E465B" w:rsidP="00AF1ABF">
            <w:pPr>
              <w:rPr>
                <w:rFonts w:ascii="Times New Roman" w:hAnsi="Times New Roman" w:cs="Times New Roman"/>
                <w:sz w:val="28"/>
                <w:szCs w:val="28"/>
                <w:lang w:val="en-US"/>
              </w:rPr>
            </w:pPr>
          </w:p>
          <w:p w14:paraId="09CEF4AC" w14:textId="77777777" w:rsidR="007E465B" w:rsidRPr="005D193B" w:rsidRDefault="007E465B" w:rsidP="00AF1ABF">
            <w:pPr>
              <w:rPr>
                <w:rFonts w:ascii="Times New Roman" w:hAnsi="Times New Roman" w:cs="Times New Roman"/>
                <w:sz w:val="28"/>
                <w:szCs w:val="28"/>
                <w:lang w:val="en-US"/>
              </w:rPr>
            </w:pPr>
          </w:p>
          <w:p w14:paraId="638D1FAF" w14:textId="77777777" w:rsidR="007E465B" w:rsidRPr="005D193B" w:rsidRDefault="007E465B" w:rsidP="00AF1ABF">
            <w:pPr>
              <w:rPr>
                <w:rFonts w:ascii="Times New Roman" w:hAnsi="Times New Roman" w:cs="Times New Roman"/>
                <w:sz w:val="28"/>
                <w:szCs w:val="28"/>
                <w:lang w:val="en-US"/>
              </w:rPr>
            </w:pPr>
          </w:p>
          <w:p w14:paraId="38056C0F" w14:textId="77777777" w:rsidR="007E465B" w:rsidRPr="005D193B" w:rsidRDefault="007E465B" w:rsidP="00AF1ABF">
            <w:pPr>
              <w:rPr>
                <w:rFonts w:ascii="Times New Roman" w:hAnsi="Times New Roman" w:cs="Times New Roman"/>
                <w:sz w:val="28"/>
                <w:szCs w:val="28"/>
                <w:lang w:val="en-US"/>
              </w:rPr>
            </w:pPr>
          </w:p>
          <w:p w14:paraId="430F50CB" w14:textId="77777777" w:rsidR="007E465B" w:rsidRPr="005D193B" w:rsidRDefault="007E465B" w:rsidP="00AF1ABF">
            <w:pPr>
              <w:rPr>
                <w:rFonts w:ascii="Times New Roman" w:hAnsi="Times New Roman" w:cs="Times New Roman"/>
                <w:sz w:val="28"/>
                <w:szCs w:val="28"/>
                <w:lang w:val="en-US"/>
              </w:rPr>
            </w:pPr>
          </w:p>
          <w:p w14:paraId="3D9B5151" w14:textId="77777777" w:rsidR="007E465B" w:rsidRPr="005D193B" w:rsidRDefault="007E465B" w:rsidP="00AF1ABF">
            <w:pPr>
              <w:rPr>
                <w:rFonts w:ascii="Times New Roman" w:hAnsi="Times New Roman" w:cs="Times New Roman"/>
                <w:sz w:val="28"/>
                <w:szCs w:val="28"/>
                <w:lang w:val="en-US"/>
              </w:rPr>
            </w:pPr>
          </w:p>
          <w:p w14:paraId="0A8B548A" w14:textId="77777777" w:rsidR="007E465B" w:rsidRPr="005D193B" w:rsidRDefault="007E465B" w:rsidP="00AF1ABF">
            <w:pPr>
              <w:rPr>
                <w:rFonts w:ascii="Times New Roman" w:hAnsi="Times New Roman" w:cs="Times New Roman"/>
                <w:sz w:val="28"/>
                <w:szCs w:val="28"/>
                <w:lang w:val="en-US"/>
              </w:rPr>
            </w:pPr>
          </w:p>
          <w:p w14:paraId="1E36E9E2" w14:textId="77777777" w:rsidR="007E465B" w:rsidRPr="005D193B" w:rsidRDefault="007E465B" w:rsidP="00AF1ABF">
            <w:pPr>
              <w:rPr>
                <w:rFonts w:ascii="Times New Roman" w:hAnsi="Times New Roman" w:cs="Times New Roman"/>
                <w:sz w:val="28"/>
                <w:szCs w:val="28"/>
                <w:lang w:val="en-US"/>
              </w:rPr>
            </w:pPr>
          </w:p>
          <w:p w14:paraId="3BB73BF9" w14:textId="77777777" w:rsidR="007E465B" w:rsidRPr="005D193B" w:rsidRDefault="007E465B" w:rsidP="00AF1ABF">
            <w:pPr>
              <w:rPr>
                <w:rFonts w:ascii="Times New Roman" w:hAnsi="Times New Roman" w:cs="Times New Roman"/>
                <w:sz w:val="28"/>
                <w:szCs w:val="28"/>
                <w:lang w:val="en-US"/>
              </w:rPr>
            </w:pPr>
          </w:p>
          <w:p w14:paraId="27476F76" w14:textId="77777777" w:rsidR="006D39D1" w:rsidRPr="005D193B" w:rsidRDefault="006D39D1" w:rsidP="00AF1ABF">
            <w:pPr>
              <w:rPr>
                <w:rFonts w:ascii="Times New Roman" w:hAnsi="Times New Roman" w:cs="Times New Roman"/>
                <w:sz w:val="28"/>
                <w:szCs w:val="28"/>
                <w:lang w:val="uk-UA"/>
              </w:rPr>
            </w:pPr>
            <w:r w:rsidRPr="005D193B">
              <w:rPr>
                <w:rFonts w:ascii="Times New Roman" w:hAnsi="Times New Roman" w:cs="Times New Roman"/>
                <w:sz w:val="28"/>
                <w:szCs w:val="28"/>
                <w:lang w:val="uk-UA"/>
              </w:rPr>
              <w:t xml:space="preserve"> </w:t>
            </w:r>
          </w:p>
          <w:p w14:paraId="77774FD0" w14:textId="77777777" w:rsidR="00A237B6" w:rsidRPr="005D193B" w:rsidRDefault="00A237B6" w:rsidP="00AF1ABF">
            <w:pPr>
              <w:rPr>
                <w:rFonts w:ascii="Times New Roman" w:hAnsi="Times New Roman" w:cs="Times New Roman"/>
                <w:sz w:val="28"/>
                <w:szCs w:val="28"/>
                <w:lang w:val="uk-UA"/>
              </w:rPr>
            </w:pPr>
          </w:p>
          <w:p w14:paraId="1C337335" w14:textId="6F99B9BC" w:rsidR="007E465B" w:rsidRPr="005D193B" w:rsidRDefault="007E465B" w:rsidP="00AF1ABF">
            <w:pPr>
              <w:rPr>
                <w:rFonts w:ascii="Times New Roman" w:hAnsi="Times New Roman" w:cs="Times New Roman"/>
                <w:sz w:val="28"/>
                <w:szCs w:val="28"/>
                <w:lang w:val="uk-UA"/>
              </w:rPr>
            </w:pPr>
            <w:r w:rsidRPr="005D193B">
              <w:rPr>
                <w:rFonts w:ascii="Times New Roman" w:hAnsi="Times New Roman" w:cs="Times New Roman"/>
                <w:sz w:val="28"/>
                <w:szCs w:val="28"/>
                <w:lang w:val="uk-UA"/>
              </w:rPr>
              <w:t>161040</w:t>
            </w:r>
          </w:p>
          <w:p w14:paraId="7CD5667A" w14:textId="77777777" w:rsidR="007E465B" w:rsidRPr="005D193B" w:rsidRDefault="007E465B" w:rsidP="00AF1ABF">
            <w:pPr>
              <w:rPr>
                <w:rFonts w:ascii="Times New Roman" w:hAnsi="Times New Roman" w:cs="Times New Roman"/>
                <w:sz w:val="28"/>
                <w:szCs w:val="28"/>
                <w:lang w:val="uk-UA"/>
              </w:rPr>
            </w:pPr>
          </w:p>
          <w:p w14:paraId="7CD77B29" w14:textId="77777777" w:rsidR="007E465B" w:rsidRPr="005D193B" w:rsidRDefault="007E465B" w:rsidP="00AF1ABF">
            <w:pPr>
              <w:rPr>
                <w:rFonts w:ascii="Times New Roman" w:hAnsi="Times New Roman" w:cs="Times New Roman"/>
                <w:sz w:val="28"/>
                <w:szCs w:val="28"/>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CDBF6" w14:textId="77777777" w:rsidR="007E465B" w:rsidRPr="005D193B" w:rsidRDefault="007E465B" w:rsidP="00AF1ABF">
            <w:pPr>
              <w:jc w:val="center"/>
              <w:rPr>
                <w:rFonts w:ascii="Times New Roman" w:hAnsi="Times New Roman" w:cs="Times New Roman"/>
                <w:sz w:val="28"/>
                <w:szCs w:val="28"/>
                <w:lang w:val="en-US"/>
              </w:rPr>
            </w:pPr>
          </w:p>
          <w:p w14:paraId="29AF672D" w14:textId="77777777" w:rsidR="007E465B" w:rsidRPr="005D193B" w:rsidRDefault="007E465B" w:rsidP="00AF1ABF">
            <w:pPr>
              <w:jc w:val="center"/>
              <w:rPr>
                <w:rFonts w:ascii="Times New Roman" w:hAnsi="Times New Roman" w:cs="Times New Roman"/>
                <w:sz w:val="28"/>
                <w:szCs w:val="28"/>
                <w:lang w:val="en-US"/>
              </w:rPr>
            </w:pPr>
          </w:p>
          <w:p w14:paraId="4915F819" w14:textId="77777777" w:rsidR="007E465B" w:rsidRPr="005D193B" w:rsidRDefault="007E465B" w:rsidP="00AF1ABF">
            <w:pPr>
              <w:jc w:val="center"/>
              <w:rPr>
                <w:rFonts w:ascii="Times New Roman" w:hAnsi="Times New Roman" w:cs="Times New Roman"/>
                <w:sz w:val="28"/>
                <w:szCs w:val="28"/>
                <w:lang w:val="en-US"/>
              </w:rPr>
            </w:pPr>
          </w:p>
          <w:p w14:paraId="6ADBAD3F" w14:textId="77777777" w:rsidR="007E465B" w:rsidRPr="005D193B" w:rsidRDefault="007E465B" w:rsidP="00AF1ABF">
            <w:pPr>
              <w:jc w:val="center"/>
              <w:rPr>
                <w:rFonts w:ascii="Times New Roman" w:hAnsi="Times New Roman" w:cs="Times New Roman"/>
                <w:sz w:val="28"/>
                <w:szCs w:val="28"/>
                <w:lang w:val="en-US"/>
              </w:rPr>
            </w:pPr>
          </w:p>
          <w:p w14:paraId="089245BF" w14:textId="77777777" w:rsidR="007E465B" w:rsidRPr="005D193B" w:rsidRDefault="007E465B" w:rsidP="00AF1ABF">
            <w:pPr>
              <w:jc w:val="center"/>
              <w:rPr>
                <w:rFonts w:ascii="Times New Roman" w:hAnsi="Times New Roman" w:cs="Times New Roman"/>
                <w:sz w:val="28"/>
                <w:szCs w:val="28"/>
                <w:lang w:val="en-US"/>
              </w:rPr>
            </w:pPr>
          </w:p>
          <w:p w14:paraId="6E8A6D9A" w14:textId="77777777" w:rsidR="007E465B" w:rsidRPr="005D193B" w:rsidRDefault="007E465B" w:rsidP="00AF1ABF">
            <w:pPr>
              <w:jc w:val="center"/>
              <w:rPr>
                <w:rFonts w:ascii="Times New Roman" w:hAnsi="Times New Roman" w:cs="Times New Roman"/>
                <w:sz w:val="28"/>
                <w:szCs w:val="28"/>
                <w:lang w:val="en-US"/>
              </w:rPr>
            </w:pPr>
          </w:p>
          <w:p w14:paraId="4F9B9625" w14:textId="77777777" w:rsidR="007E465B" w:rsidRPr="005D193B" w:rsidRDefault="007E465B" w:rsidP="00AF1ABF">
            <w:pPr>
              <w:jc w:val="center"/>
              <w:rPr>
                <w:rFonts w:ascii="Times New Roman" w:hAnsi="Times New Roman" w:cs="Times New Roman"/>
                <w:sz w:val="28"/>
                <w:szCs w:val="28"/>
                <w:lang w:val="en-US"/>
              </w:rPr>
            </w:pPr>
          </w:p>
          <w:p w14:paraId="1EDBE42F" w14:textId="77777777" w:rsidR="007E465B" w:rsidRPr="005D193B" w:rsidRDefault="007E465B" w:rsidP="00AF1ABF">
            <w:pPr>
              <w:jc w:val="center"/>
              <w:rPr>
                <w:rFonts w:ascii="Times New Roman" w:hAnsi="Times New Roman" w:cs="Times New Roman"/>
                <w:sz w:val="28"/>
                <w:szCs w:val="28"/>
                <w:lang w:val="en-US"/>
              </w:rPr>
            </w:pPr>
          </w:p>
          <w:p w14:paraId="74CD9146" w14:textId="77777777" w:rsidR="007E465B" w:rsidRPr="005D193B" w:rsidRDefault="007E465B" w:rsidP="00AF1ABF">
            <w:pPr>
              <w:jc w:val="center"/>
              <w:rPr>
                <w:rFonts w:ascii="Times New Roman" w:hAnsi="Times New Roman" w:cs="Times New Roman"/>
                <w:sz w:val="28"/>
                <w:szCs w:val="28"/>
                <w:lang w:val="en-US"/>
              </w:rPr>
            </w:pPr>
          </w:p>
          <w:p w14:paraId="0D4B1F19" w14:textId="77777777" w:rsidR="007E465B" w:rsidRPr="005D193B" w:rsidRDefault="007E465B" w:rsidP="00AF1ABF">
            <w:pPr>
              <w:jc w:val="center"/>
              <w:rPr>
                <w:rFonts w:ascii="Times New Roman" w:hAnsi="Times New Roman" w:cs="Times New Roman"/>
                <w:sz w:val="28"/>
                <w:szCs w:val="28"/>
                <w:lang w:val="en-US"/>
              </w:rPr>
            </w:pPr>
          </w:p>
          <w:p w14:paraId="15F4AE84" w14:textId="373DDBC5" w:rsidR="007E465B" w:rsidRPr="005D193B" w:rsidRDefault="007E465B" w:rsidP="00AF1ABF">
            <w:pPr>
              <w:jc w:val="center"/>
              <w:rPr>
                <w:rFonts w:ascii="Times New Roman" w:hAnsi="Times New Roman" w:cs="Times New Roman"/>
                <w:sz w:val="28"/>
                <w:szCs w:val="28"/>
                <w:lang w:val="en-US"/>
              </w:rPr>
            </w:pPr>
          </w:p>
          <w:p w14:paraId="5B24DC1F" w14:textId="77777777" w:rsidR="00A237B6" w:rsidRPr="005D193B" w:rsidRDefault="00A237B6" w:rsidP="00AF1ABF">
            <w:pPr>
              <w:jc w:val="center"/>
              <w:rPr>
                <w:rFonts w:ascii="Times New Roman" w:hAnsi="Times New Roman" w:cs="Times New Roman"/>
                <w:sz w:val="28"/>
                <w:szCs w:val="28"/>
                <w:lang w:val="en-US"/>
              </w:rPr>
            </w:pPr>
          </w:p>
          <w:p w14:paraId="66D7CCC7" w14:textId="77777777" w:rsidR="007E465B" w:rsidRPr="005D193B" w:rsidRDefault="007E465B" w:rsidP="00AF1ABF">
            <w:pPr>
              <w:jc w:val="center"/>
              <w:rPr>
                <w:rFonts w:ascii="Times New Roman" w:hAnsi="Times New Roman" w:cs="Times New Roman"/>
                <w:sz w:val="28"/>
                <w:szCs w:val="28"/>
                <w:lang w:val="en-US"/>
              </w:rPr>
            </w:pPr>
            <w:r w:rsidRPr="005D193B">
              <w:rPr>
                <w:rFonts w:ascii="Times New Roman" w:hAnsi="Times New Roman" w:cs="Times New Roman"/>
                <w:sz w:val="28"/>
                <w:szCs w:val="28"/>
                <w:lang w:val="en-US"/>
              </w:rPr>
              <w:t>2008</w:t>
            </w:r>
          </w:p>
          <w:p w14:paraId="7FD7CB6D" w14:textId="77777777" w:rsidR="007E465B" w:rsidRPr="005D193B" w:rsidRDefault="007E465B" w:rsidP="00AF1ABF">
            <w:pPr>
              <w:rPr>
                <w:rFonts w:ascii="Times New Roman" w:hAnsi="Times New Roman" w:cs="Times New Roman"/>
                <w:sz w:val="28"/>
                <w:szCs w:val="28"/>
                <w:lang w:val="en-US"/>
              </w:rPr>
            </w:pPr>
          </w:p>
        </w:tc>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A40C56" w14:textId="0016BDB3" w:rsidR="007E465B" w:rsidRPr="005D193B" w:rsidRDefault="007E465B" w:rsidP="00AF1ABF">
            <w:pPr>
              <w:tabs>
                <w:tab w:val="left" w:pos="7020"/>
              </w:tabs>
              <w:ind w:right="-109"/>
              <w:rPr>
                <w:rFonts w:ascii="Times New Roman" w:hAnsi="Times New Roman" w:cs="Times New Roman"/>
                <w:sz w:val="24"/>
                <w:szCs w:val="24"/>
                <w:lang w:val="uk-UA"/>
              </w:rPr>
            </w:pPr>
            <w:r w:rsidRPr="003C03E8">
              <w:rPr>
                <w:rFonts w:ascii="Times New Roman" w:hAnsi="Times New Roman" w:cs="Times New Roman"/>
                <w:sz w:val="24"/>
                <w:szCs w:val="24"/>
              </w:rPr>
              <w:t>1.</w:t>
            </w:r>
            <w:r w:rsidRPr="003C03E8">
              <w:rPr>
                <w:rFonts w:ascii="Times New Roman" w:hAnsi="Times New Roman" w:cs="Times New Roman"/>
                <w:sz w:val="24"/>
                <w:szCs w:val="24"/>
                <w:lang w:val="uk-UA"/>
              </w:rPr>
              <w:t xml:space="preserve">Двигун:  </w:t>
            </w:r>
            <w:proofErr w:type="spellStart"/>
            <w:r w:rsidR="00E55BC9" w:rsidRPr="003C03E8">
              <w:rPr>
                <w:rFonts w:ascii="Times New Roman" w:hAnsi="Times New Roman" w:cs="Times New Roman"/>
                <w:color w:val="333333"/>
                <w:sz w:val="24"/>
                <w:szCs w:val="24"/>
                <w:shd w:val="clear" w:color="auto" w:fill="FFFFFF"/>
              </w:rPr>
              <w:t>комплектність</w:t>
            </w:r>
            <w:proofErr w:type="spellEnd"/>
            <w:r w:rsidR="00E55BC9" w:rsidRPr="003C03E8">
              <w:rPr>
                <w:rFonts w:ascii="Times New Roman" w:hAnsi="Times New Roman" w:cs="Times New Roman"/>
                <w:color w:val="333333"/>
                <w:sz w:val="24"/>
                <w:szCs w:val="24"/>
                <w:shd w:val="clear" w:color="auto" w:fill="FFFFFF"/>
              </w:rPr>
              <w:t xml:space="preserve">, </w:t>
            </w:r>
            <w:proofErr w:type="spellStart"/>
            <w:r w:rsidR="00E55BC9" w:rsidRPr="003C03E8">
              <w:rPr>
                <w:rFonts w:ascii="Times New Roman" w:hAnsi="Times New Roman" w:cs="Times New Roman"/>
                <w:color w:val="333333"/>
                <w:sz w:val="24"/>
                <w:szCs w:val="24"/>
                <w:shd w:val="clear" w:color="auto" w:fill="FFFFFF"/>
              </w:rPr>
              <w:t>місце</w:t>
            </w:r>
            <w:proofErr w:type="spellEnd"/>
            <w:r w:rsidR="00E55BC9" w:rsidRPr="003C03E8">
              <w:rPr>
                <w:rFonts w:ascii="Times New Roman" w:hAnsi="Times New Roman" w:cs="Times New Roman"/>
                <w:color w:val="333333"/>
                <w:sz w:val="24"/>
                <w:szCs w:val="24"/>
                <w:shd w:val="clear" w:color="auto" w:fill="FFFFFF"/>
              </w:rPr>
              <w:t xml:space="preserve"> установки, </w:t>
            </w:r>
            <w:proofErr w:type="spellStart"/>
            <w:r w:rsidR="00E55BC9" w:rsidRPr="003C03E8">
              <w:rPr>
                <w:rFonts w:ascii="Times New Roman" w:hAnsi="Times New Roman" w:cs="Times New Roman"/>
                <w:color w:val="333333"/>
                <w:sz w:val="24"/>
                <w:szCs w:val="24"/>
                <w:shd w:val="clear" w:color="auto" w:fill="FFFFFF"/>
              </w:rPr>
              <w:t>закріплення</w:t>
            </w:r>
            <w:proofErr w:type="spellEnd"/>
            <w:r w:rsidR="00E55BC9" w:rsidRPr="003C03E8">
              <w:rPr>
                <w:rFonts w:ascii="Times New Roman" w:hAnsi="Times New Roman" w:cs="Times New Roman"/>
                <w:color w:val="333333"/>
                <w:sz w:val="24"/>
                <w:szCs w:val="24"/>
                <w:shd w:val="clear" w:color="auto" w:fill="FFFFFF"/>
              </w:rPr>
              <w:t xml:space="preserve"> не </w:t>
            </w:r>
            <w:proofErr w:type="spellStart"/>
            <w:r w:rsidR="00E55BC9" w:rsidRPr="003C03E8">
              <w:rPr>
                <w:rFonts w:ascii="Times New Roman" w:hAnsi="Times New Roman" w:cs="Times New Roman"/>
                <w:color w:val="333333"/>
                <w:sz w:val="24"/>
                <w:szCs w:val="24"/>
                <w:shd w:val="clear" w:color="auto" w:fill="FFFFFF"/>
              </w:rPr>
              <w:t>відповідають</w:t>
            </w:r>
            <w:proofErr w:type="spellEnd"/>
            <w:r w:rsidR="00E55BC9" w:rsidRPr="003C03E8">
              <w:rPr>
                <w:rFonts w:ascii="Times New Roman" w:hAnsi="Times New Roman" w:cs="Times New Roman"/>
                <w:color w:val="333333"/>
                <w:sz w:val="24"/>
                <w:szCs w:val="24"/>
                <w:shd w:val="clear" w:color="auto" w:fill="FFFFFF"/>
              </w:rPr>
              <w:t xml:space="preserve"> </w:t>
            </w:r>
            <w:proofErr w:type="spellStart"/>
            <w:r w:rsidR="00E55BC9" w:rsidRPr="003C03E8">
              <w:rPr>
                <w:rFonts w:ascii="Times New Roman" w:hAnsi="Times New Roman" w:cs="Times New Roman"/>
                <w:color w:val="333333"/>
                <w:sz w:val="24"/>
                <w:szCs w:val="24"/>
                <w:shd w:val="clear" w:color="auto" w:fill="FFFFFF"/>
              </w:rPr>
              <w:t>вимогам</w:t>
            </w:r>
            <w:proofErr w:type="spellEnd"/>
            <w:r w:rsidR="00E55BC9" w:rsidRPr="003C03E8">
              <w:rPr>
                <w:rFonts w:ascii="Times New Roman" w:hAnsi="Times New Roman" w:cs="Times New Roman"/>
                <w:color w:val="333333"/>
                <w:sz w:val="24"/>
                <w:szCs w:val="24"/>
                <w:shd w:val="clear" w:color="auto" w:fill="FFFFFF"/>
              </w:rPr>
              <w:t xml:space="preserve">, порушена </w:t>
            </w:r>
            <w:proofErr w:type="spellStart"/>
            <w:r w:rsidR="00E55BC9" w:rsidRPr="003C03E8">
              <w:rPr>
                <w:rFonts w:ascii="Times New Roman" w:hAnsi="Times New Roman" w:cs="Times New Roman"/>
                <w:color w:val="333333"/>
                <w:sz w:val="24"/>
                <w:szCs w:val="24"/>
                <w:shd w:val="clear" w:color="auto" w:fill="FFFFFF"/>
              </w:rPr>
              <w:t>герметичність</w:t>
            </w:r>
            <w:proofErr w:type="spellEnd"/>
            <w:r w:rsidR="00E55BC9" w:rsidRPr="003C03E8">
              <w:rPr>
                <w:rFonts w:ascii="Times New Roman" w:hAnsi="Times New Roman" w:cs="Times New Roman"/>
                <w:color w:val="333333"/>
                <w:sz w:val="24"/>
                <w:szCs w:val="24"/>
                <w:shd w:val="clear" w:color="auto" w:fill="FFFFFF"/>
              </w:rPr>
              <w:t xml:space="preserve"> </w:t>
            </w:r>
            <w:proofErr w:type="spellStart"/>
            <w:r w:rsidR="00E55BC9" w:rsidRPr="003C03E8">
              <w:rPr>
                <w:rFonts w:ascii="Times New Roman" w:hAnsi="Times New Roman" w:cs="Times New Roman"/>
                <w:color w:val="333333"/>
                <w:sz w:val="24"/>
                <w:szCs w:val="24"/>
                <w:shd w:val="clear" w:color="auto" w:fill="FFFFFF"/>
              </w:rPr>
              <w:t>складових</w:t>
            </w:r>
            <w:proofErr w:type="spellEnd"/>
            <w:r w:rsidR="00E55BC9" w:rsidRPr="003C03E8">
              <w:rPr>
                <w:rFonts w:ascii="Times New Roman" w:hAnsi="Times New Roman" w:cs="Times New Roman"/>
                <w:color w:val="333333"/>
                <w:sz w:val="24"/>
                <w:szCs w:val="24"/>
                <w:shd w:val="clear" w:color="auto" w:fill="FFFFFF"/>
              </w:rPr>
              <w:t xml:space="preserve"> </w:t>
            </w:r>
            <w:proofErr w:type="spellStart"/>
            <w:r w:rsidR="00E55BC9" w:rsidRPr="003C03E8">
              <w:rPr>
                <w:rFonts w:ascii="Times New Roman" w:hAnsi="Times New Roman" w:cs="Times New Roman"/>
                <w:color w:val="333333"/>
                <w:sz w:val="24"/>
                <w:szCs w:val="24"/>
                <w:shd w:val="clear" w:color="auto" w:fill="FFFFFF"/>
              </w:rPr>
              <w:t>частин</w:t>
            </w:r>
            <w:proofErr w:type="spellEnd"/>
            <w:r w:rsidR="005D193B">
              <w:rPr>
                <w:rFonts w:ascii="Times New Roman" w:hAnsi="Times New Roman" w:cs="Times New Roman"/>
                <w:color w:val="333333"/>
                <w:sz w:val="24"/>
                <w:szCs w:val="24"/>
                <w:shd w:val="clear" w:color="auto" w:fill="FFFFFF"/>
                <w:lang w:val="uk-UA"/>
              </w:rPr>
              <w:t xml:space="preserve">. </w:t>
            </w:r>
            <w:proofErr w:type="spellStart"/>
            <w:r w:rsidR="005D193B" w:rsidRPr="00D42CF2">
              <w:rPr>
                <w:rFonts w:ascii="Times New Roman" w:hAnsi="Times New Roman" w:cs="Times New Roman"/>
                <w:sz w:val="24"/>
                <w:szCs w:val="24"/>
              </w:rPr>
              <w:t>Зовнішнє</w:t>
            </w:r>
            <w:proofErr w:type="spellEnd"/>
            <w:r w:rsidR="005D193B" w:rsidRPr="00D42CF2">
              <w:rPr>
                <w:rFonts w:ascii="Times New Roman" w:hAnsi="Times New Roman" w:cs="Times New Roman"/>
                <w:sz w:val="24"/>
                <w:szCs w:val="24"/>
              </w:rPr>
              <w:t xml:space="preserve"> </w:t>
            </w:r>
            <w:proofErr w:type="spellStart"/>
            <w:r w:rsidR="005D193B" w:rsidRPr="00D42CF2">
              <w:rPr>
                <w:rFonts w:ascii="Times New Roman" w:hAnsi="Times New Roman" w:cs="Times New Roman"/>
                <w:sz w:val="24"/>
                <w:szCs w:val="24"/>
              </w:rPr>
              <w:t>забруднення</w:t>
            </w:r>
            <w:proofErr w:type="spellEnd"/>
            <w:r w:rsidR="005D193B" w:rsidRPr="00D42CF2">
              <w:rPr>
                <w:rFonts w:ascii="Times New Roman" w:hAnsi="Times New Roman" w:cs="Times New Roman"/>
                <w:sz w:val="24"/>
                <w:szCs w:val="24"/>
              </w:rPr>
              <w:t xml:space="preserve">. </w:t>
            </w:r>
            <w:proofErr w:type="spellStart"/>
            <w:r w:rsidR="005D193B" w:rsidRPr="00D42CF2">
              <w:rPr>
                <w:rFonts w:ascii="Times New Roman" w:hAnsi="Times New Roman" w:cs="Times New Roman"/>
                <w:sz w:val="24"/>
                <w:szCs w:val="24"/>
              </w:rPr>
              <w:t>Присутні</w:t>
            </w:r>
            <w:proofErr w:type="spellEnd"/>
            <w:r w:rsidR="005D193B" w:rsidRPr="00D42CF2">
              <w:rPr>
                <w:rFonts w:ascii="Times New Roman" w:hAnsi="Times New Roman" w:cs="Times New Roman"/>
                <w:sz w:val="24"/>
                <w:szCs w:val="24"/>
              </w:rPr>
              <w:t xml:space="preserve"> </w:t>
            </w:r>
            <w:proofErr w:type="spellStart"/>
            <w:r w:rsidR="005D193B" w:rsidRPr="00D42CF2">
              <w:rPr>
                <w:rFonts w:ascii="Times New Roman" w:hAnsi="Times New Roman" w:cs="Times New Roman"/>
                <w:sz w:val="24"/>
                <w:szCs w:val="24"/>
              </w:rPr>
              <w:t>сліди</w:t>
            </w:r>
            <w:proofErr w:type="spellEnd"/>
            <w:r w:rsidR="005D193B" w:rsidRPr="00D42CF2">
              <w:rPr>
                <w:rFonts w:ascii="Times New Roman" w:hAnsi="Times New Roman" w:cs="Times New Roman"/>
                <w:sz w:val="24"/>
                <w:szCs w:val="24"/>
              </w:rPr>
              <w:t xml:space="preserve">  </w:t>
            </w:r>
            <w:proofErr w:type="spellStart"/>
            <w:r w:rsidR="005D193B" w:rsidRPr="00D42CF2">
              <w:rPr>
                <w:rFonts w:ascii="Times New Roman" w:hAnsi="Times New Roman" w:cs="Times New Roman"/>
                <w:sz w:val="24"/>
                <w:szCs w:val="24"/>
              </w:rPr>
              <w:t>підтікання</w:t>
            </w:r>
            <w:proofErr w:type="spellEnd"/>
            <w:r w:rsidR="005D193B" w:rsidRPr="00D42CF2">
              <w:rPr>
                <w:rFonts w:ascii="Times New Roman" w:hAnsi="Times New Roman" w:cs="Times New Roman"/>
                <w:sz w:val="24"/>
                <w:szCs w:val="24"/>
              </w:rPr>
              <w:t xml:space="preserve"> </w:t>
            </w:r>
            <w:proofErr w:type="spellStart"/>
            <w:r w:rsidR="005D193B" w:rsidRPr="00D42CF2">
              <w:rPr>
                <w:rFonts w:ascii="Times New Roman" w:hAnsi="Times New Roman" w:cs="Times New Roman"/>
                <w:sz w:val="24"/>
                <w:szCs w:val="24"/>
              </w:rPr>
              <w:t>мастила</w:t>
            </w:r>
            <w:proofErr w:type="spellEnd"/>
          </w:p>
          <w:p w14:paraId="7479FCE8" w14:textId="78D7F666" w:rsidR="007E465B" w:rsidRPr="003C03E8" w:rsidRDefault="007E465B" w:rsidP="00AF1ABF">
            <w:pPr>
              <w:tabs>
                <w:tab w:val="left" w:pos="7020"/>
              </w:tabs>
              <w:rPr>
                <w:rFonts w:ascii="Times New Roman" w:hAnsi="Times New Roman" w:cs="Times New Roman"/>
                <w:sz w:val="24"/>
                <w:szCs w:val="24"/>
                <w:lang w:val="uk-UA"/>
              </w:rPr>
            </w:pPr>
            <w:r w:rsidRPr="003C03E8">
              <w:rPr>
                <w:rFonts w:ascii="Times New Roman" w:hAnsi="Times New Roman" w:cs="Times New Roman"/>
                <w:sz w:val="24"/>
                <w:szCs w:val="24"/>
                <w:lang w:val="uk-UA"/>
              </w:rPr>
              <w:t xml:space="preserve">2. </w:t>
            </w:r>
            <w:r w:rsidR="00E55BC9" w:rsidRPr="003C03E8">
              <w:rPr>
                <w:rFonts w:ascii="Times New Roman" w:hAnsi="Times New Roman" w:cs="Times New Roman"/>
                <w:sz w:val="24"/>
                <w:szCs w:val="24"/>
                <w:lang w:val="uk-UA"/>
              </w:rPr>
              <w:t>Система керування</w:t>
            </w:r>
            <w:r w:rsidRPr="003C03E8">
              <w:rPr>
                <w:rFonts w:ascii="Times New Roman" w:hAnsi="Times New Roman" w:cs="Times New Roman"/>
                <w:sz w:val="24"/>
                <w:szCs w:val="24"/>
                <w:lang w:val="uk-UA"/>
              </w:rPr>
              <w:t xml:space="preserve">: </w:t>
            </w:r>
            <w:r w:rsidR="00E55BC9" w:rsidRPr="003C03E8">
              <w:rPr>
                <w:rFonts w:ascii="Times New Roman" w:hAnsi="Times New Roman" w:cs="Times New Roman"/>
                <w:color w:val="333333"/>
                <w:sz w:val="24"/>
                <w:szCs w:val="24"/>
                <w:lang w:val="uk-UA"/>
              </w:rPr>
              <w:t>елементи конструкції, на яких закріплено рульовий механізм, втратили несучу спроможність. Несуча деталь має тріщину, залишкову деформацію, її закріплення та (або) метод проведення ремонту не відповідають вимогам. Підтікання робочої рідини через з’єднання гідросистеми підсилювача керма, пошкоджено, не закріплено, має надмірний перекіс, не фіксується у робочих положеннях.</w:t>
            </w:r>
          </w:p>
          <w:p w14:paraId="06E83CEE" w14:textId="51314C6B" w:rsidR="007E465B" w:rsidRPr="003C03E8" w:rsidRDefault="007E465B" w:rsidP="00E55BC9">
            <w:pPr>
              <w:pStyle w:val="rvps14"/>
              <w:spacing w:before="0" w:beforeAutospacing="0" w:after="0" w:afterAutospacing="0"/>
              <w:rPr>
                <w:color w:val="333333"/>
              </w:rPr>
            </w:pPr>
            <w:r w:rsidRPr="003C03E8">
              <w:t>3. Гальмівна система:</w:t>
            </w:r>
            <w:r w:rsidRPr="003C03E8">
              <w:rPr>
                <w:color w:val="333333"/>
                <w:shd w:val="clear" w:color="auto" w:fill="FFFFFF"/>
              </w:rPr>
              <w:t xml:space="preserve"> </w:t>
            </w:r>
            <w:r w:rsidR="00E55BC9" w:rsidRPr="003C03E8">
              <w:rPr>
                <w:color w:val="333333"/>
              </w:rPr>
              <w:t>немає гальмового зусилля на колесах більше половини осей, неможливо привести гальмову систему у дію.</w:t>
            </w:r>
          </w:p>
          <w:p w14:paraId="167638A0" w14:textId="16870692" w:rsidR="007E465B" w:rsidRPr="003C03E8" w:rsidRDefault="007E465B" w:rsidP="00AF1ABF">
            <w:pPr>
              <w:tabs>
                <w:tab w:val="left" w:pos="7020"/>
              </w:tabs>
              <w:rPr>
                <w:rFonts w:ascii="Times New Roman" w:hAnsi="Times New Roman" w:cs="Times New Roman"/>
                <w:sz w:val="24"/>
                <w:szCs w:val="24"/>
                <w:lang w:val="uk-UA"/>
              </w:rPr>
            </w:pPr>
            <w:r w:rsidRPr="003C03E8">
              <w:rPr>
                <w:rFonts w:ascii="Times New Roman" w:hAnsi="Times New Roman" w:cs="Times New Roman"/>
                <w:sz w:val="24"/>
                <w:szCs w:val="24"/>
                <w:lang w:val="uk-UA"/>
              </w:rPr>
              <w:t xml:space="preserve">4. Мости, осі: </w:t>
            </w:r>
            <w:r w:rsidR="007940E3" w:rsidRPr="003C03E8">
              <w:rPr>
                <w:rFonts w:ascii="Times New Roman" w:hAnsi="Times New Roman" w:cs="Times New Roman"/>
                <w:color w:val="333333"/>
                <w:sz w:val="24"/>
                <w:szCs w:val="24"/>
                <w:shd w:val="clear" w:color="auto" w:fill="FFFFFF"/>
                <w:lang w:val="uk-UA"/>
              </w:rPr>
              <w:t xml:space="preserve">зломи, тріщини, наскрізні корозійні пошкодження, тріщини зварних несучих швів або непридатність їх до виконання функцій за призначенням. </w:t>
            </w:r>
            <w:r w:rsidR="007940E3" w:rsidRPr="003C03E8">
              <w:rPr>
                <w:rFonts w:ascii="Times New Roman" w:hAnsi="Times New Roman" w:cs="Times New Roman"/>
                <w:color w:val="333333"/>
                <w:sz w:val="24"/>
                <w:szCs w:val="24"/>
                <w:lang w:val="uk-UA"/>
              </w:rPr>
              <w:t xml:space="preserve">балка осі (моста) має тріщини, надмірні згини, заварені (запаяні) тріщини, </w:t>
            </w:r>
            <w:r w:rsidR="003C03E8" w:rsidRPr="003C03E8">
              <w:rPr>
                <w:rFonts w:ascii="Times New Roman" w:hAnsi="Times New Roman" w:cs="Times New Roman"/>
                <w:color w:val="333333"/>
                <w:sz w:val="24"/>
                <w:szCs w:val="24"/>
                <w:lang w:val="uk-UA"/>
              </w:rPr>
              <w:t>н</w:t>
            </w:r>
            <w:r w:rsidR="007940E3" w:rsidRPr="003C03E8">
              <w:rPr>
                <w:rFonts w:ascii="Times New Roman" w:hAnsi="Times New Roman" w:cs="Times New Roman"/>
                <w:sz w:val="24"/>
                <w:szCs w:val="24"/>
                <w:lang w:val="uk-UA"/>
              </w:rPr>
              <w:t>есучі елементи підвіски зламані, мають тріщини, надмірну залишкову деформацію.</w:t>
            </w:r>
          </w:p>
          <w:p w14:paraId="50671483" w14:textId="3BF57EBF" w:rsidR="007E465B" w:rsidRPr="003C03E8" w:rsidRDefault="007E465B" w:rsidP="00AF1ABF">
            <w:pPr>
              <w:tabs>
                <w:tab w:val="left" w:pos="7020"/>
              </w:tabs>
              <w:rPr>
                <w:rFonts w:ascii="Times New Roman" w:hAnsi="Times New Roman" w:cs="Times New Roman"/>
                <w:sz w:val="24"/>
                <w:szCs w:val="24"/>
                <w:lang w:val="uk-UA"/>
              </w:rPr>
            </w:pPr>
            <w:r w:rsidRPr="003C03E8">
              <w:rPr>
                <w:rFonts w:ascii="Times New Roman" w:hAnsi="Times New Roman" w:cs="Times New Roman"/>
                <w:sz w:val="24"/>
                <w:szCs w:val="24"/>
                <w:lang w:val="uk-UA"/>
              </w:rPr>
              <w:t>5.</w:t>
            </w:r>
            <w:r w:rsidRPr="003C03E8">
              <w:rPr>
                <w:rFonts w:ascii="Times New Roman" w:hAnsi="Times New Roman" w:cs="Times New Roman"/>
                <w:color w:val="333333"/>
                <w:sz w:val="24"/>
                <w:szCs w:val="24"/>
                <w:shd w:val="clear" w:color="auto" w:fill="FFFFFF"/>
                <w:lang w:val="uk-UA"/>
              </w:rPr>
              <w:t xml:space="preserve"> Витік експлуатаційних рідин</w:t>
            </w:r>
            <w:r w:rsidRPr="003C03E8">
              <w:rPr>
                <w:rFonts w:ascii="Times New Roman" w:hAnsi="Times New Roman" w:cs="Times New Roman"/>
                <w:sz w:val="24"/>
                <w:szCs w:val="24"/>
                <w:lang w:val="uk-UA"/>
              </w:rPr>
              <w:t xml:space="preserve">: </w:t>
            </w:r>
            <w:r w:rsidRPr="003C03E8">
              <w:rPr>
                <w:rFonts w:ascii="Times New Roman" w:hAnsi="Times New Roman" w:cs="Times New Roman"/>
                <w:color w:val="333333"/>
                <w:sz w:val="24"/>
                <w:szCs w:val="24"/>
                <w:shd w:val="clear" w:color="auto" w:fill="FFFFFF"/>
                <w:lang w:val="uk-UA"/>
              </w:rPr>
              <w:t xml:space="preserve">витік рідини крізь з’єднання, які не ущільнено, внаслідок </w:t>
            </w:r>
            <w:proofErr w:type="spellStart"/>
            <w:r w:rsidRPr="003C03E8">
              <w:rPr>
                <w:rFonts w:ascii="Times New Roman" w:hAnsi="Times New Roman" w:cs="Times New Roman"/>
                <w:color w:val="333333"/>
                <w:sz w:val="24"/>
                <w:szCs w:val="24"/>
                <w:shd w:val="clear" w:color="auto" w:fill="FFFFFF"/>
                <w:lang w:val="uk-UA"/>
              </w:rPr>
              <w:t>пошк</w:t>
            </w:r>
            <w:proofErr w:type="spellEnd"/>
            <w:r w:rsidR="00930FA2">
              <w:rPr>
                <w:rFonts w:ascii="Times New Roman" w:hAnsi="Times New Roman" w:cs="Times New Roman"/>
                <w:color w:val="333333"/>
                <w:sz w:val="24"/>
                <w:szCs w:val="24"/>
                <w:shd w:val="clear" w:color="auto" w:fill="FFFFFF"/>
                <w:lang w:val="uk-UA"/>
              </w:rPr>
              <w:t xml:space="preserve">- </w:t>
            </w:r>
            <w:proofErr w:type="spellStart"/>
            <w:r w:rsidRPr="003C03E8">
              <w:rPr>
                <w:rFonts w:ascii="Times New Roman" w:hAnsi="Times New Roman" w:cs="Times New Roman"/>
                <w:color w:val="333333"/>
                <w:sz w:val="24"/>
                <w:szCs w:val="24"/>
                <w:shd w:val="clear" w:color="auto" w:fill="FFFFFF"/>
                <w:lang w:val="uk-UA"/>
              </w:rPr>
              <w:t>оджень</w:t>
            </w:r>
            <w:proofErr w:type="spellEnd"/>
            <w:r w:rsidRPr="003C03E8">
              <w:rPr>
                <w:rFonts w:ascii="Times New Roman" w:hAnsi="Times New Roman" w:cs="Times New Roman"/>
                <w:color w:val="333333"/>
                <w:sz w:val="24"/>
                <w:szCs w:val="24"/>
                <w:shd w:val="clear" w:color="auto" w:fill="FFFFFF"/>
                <w:lang w:val="uk-UA"/>
              </w:rPr>
              <w:t xml:space="preserve"> складових частин транспортного засобу</w:t>
            </w:r>
            <w:r w:rsidRPr="003C03E8">
              <w:rPr>
                <w:rFonts w:ascii="Times New Roman" w:hAnsi="Times New Roman" w:cs="Times New Roman"/>
                <w:sz w:val="24"/>
                <w:szCs w:val="24"/>
                <w:lang w:val="uk-UA"/>
              </w:rPr>
              <w:t>.</w:t>
            </w:r>
          </w:p>
          <w:p w14:paraId="1D8ABCE2" w14:textId="6B7B9BF1" w:rsidR="007E465B" w:rsidRPr="003C03E8" w:rsidRDefault="007E465B" w:rsidP="00AF1ABF">
            <w:pPr>
              <w:tabs>
                <w:tab w:val="left" w:pos="7020"/>
              </w:tabs>
              <w:rPr>
                <w:rFonts w:ascii="Times New Roman" w:hAnsi="Times New Roman" w:cs="Times New Roman"/>
                <w:color w:val="333333"/>
                <w:sz w:val="24"/>
                <w:szCs w:val="24"/>
                <w:lang w:val="uk-UA"/>
              </w:rPr>
            </w:pPr>
            <w:r w:rsidRPr="003C03E8">
              <w:rPr>
                <w:rFonts w:ascii="Times New Roman" w:hAnsi="Times New Roman" w:cs="Times New Roman"/>
                <w:sz w:val="24"/>
                <w:szCs w:val="24"/>
                <w:lang w:val="uk-UA"/>
              </w:rPr>
              <w:t xml:space="preserve">6. </w:t>
            </w:r>
            <w:proofErr w:type="spellStart"/>
            <w:r w:rsidR="00DB18C0" w:rsidRPr="003C03E8">
              <w:rPr>
                <w:rFonts w:ascii="Times New Roman" w:hAnsi="Times New Roman" w:cs="Times New Roman"/>
                <w:color w:val="333333"/>
                <w:sz w:val="24"/>
                <w:szCs w:val="24"/>
                <w:shd w:val="clear" w:color="auto" w:fill="FFFFFF"/>
              </w:rPr>
              <w:t>Підвіска</w:t>
            </w:r>
            <w:proofErr w:type="spellEnd"/>
            <w:r w:rsidR="00DB18C0" w:rsidRPr="003C03E8">
              <w:rPr>
                <w:rFonts w:ascii="Times New Roman" w:hAnsi="Times New Roman" w:cs="Times New Roman"/>
                <w:color w:val="333333"/>
                <w:sz w:val="24"/>
                <w:szCs w:val="24"/>
                <w:shd w:val="clear" w:color="auto" w:fill="FFFFFF"/>
              </w:rPr>
              <w:t xml:space="preserve"> та характеристики установки </w:t>
            </w:r>
            <w:proofErr w:type="spellStart"/>
            <w:r w:rsidR="00DB18C0" w:rsidRPr="003C03E8">
              <w:rPr>
                <w:rFonts w:ascii="Times New Roman" w:hAnsi="Times New Roman" w:cs="Times New Roman"/>
                <w:color w:val="333333"/>
                <w:sz w:val="24"/>
                <w:szCs w:val="24"/>
                <w:shd w:val="clear" w:color="auto" w:fill="FFFFFF"/>
              </w:rPr>
              <w:t>керованих</w:t>
            </w:r>
            <w:proofErr w:type="spellEnd"/>
            <w:r w:rsidR="00DB18C0" w:rsidRPr="003C03E8">
              <w:rPr>
                <w:rFonts w:ascii="Times New Roman" w:hAnsi="Times New Roman" w:cs="Times New Roman"/>
                <w:color w:val="333333"/>
                <w:sz w:val="24"/>
                <w:szCs w:val="24"/>
                <w:shd w:val="clear" w:color="auto" w:fill="FFFFFF"/>
              </w:rPr>
              <w:t xml:space="preserve"> </w:t>
            </w:r>
            <w:proofErr w:type="spellStart"/>
            <w:r w:rsidR="00DB18C0" w:rsidRPr="003C03E8">
              <w:rPr>
                <w:rFonts w:ascii="Times New Roman" w:hAnsi="Times New Roman" w:cs="Times New Roman"/>
                <w:color w:val="333333"/>
                <w:sz w:val="24"/>
                <w:szCs w:val="24"/>
                <w:shd w:val="clear" w:color="auto" w:fill="FFFFFF"/>
              </w:rPr>
              <w:t>коліс</w:t>
            </w:r>
            <w:proofErr w:type="spellEnd"/>
            <w:r w:rsidR="00DB18C0" w:rsidRPr="003C03E8">
              <w:rPr>
                <w:rFonts w:ascii="Times New Roman" w:hAnsi="Times New Roman" w:cs="Times New Roman"/>
                <w:sz w:val="24"/>
                <w:szCs w:val="24"/>
                <w:lang w:val="uk-UA"/>
              </w:rPr>
              <w:t>:</w:t>
            </w:r>
            <w:r w:rsidR="00DB18C0" w:rsidRPr="003C03E8">
              <w:rPr>
                <w:rFonts w:ascii="Times New Roman" w:hAnsi="Times New Roman" w:cs="Times New Roman"/>
                <w:color w:val="333333"/>
                <w:sz w:val="24"/>
                <w:szCs w:val="24"/>
              </w:rPr>
              <w:t xml:space="preserve"> </w:t>
            </w:r>
            <w:proofErr w:type="spellStart"/>
            <w:r w:rsidR="00DB18C0" w:rsidRPr="003C03E8">
              <w:rPr>
                <w:rFonts w:ascii="Times New Roman" w:hAnsi="Times New Roman" w:cs="Times New Roman"/>
                <w:color w:val="333333"/>
                <w:sz w:val="24"/>
                <w:szCs w:val="24"/>
              </w:rPr>
              <w:t>деталі</w:t>
            </w:r>
            <w:proofErr w:type="spellEnd"/>
            <w:r w:rsidR="00DB18C0" w:rsidRPr="003C03E8">
              <w:rPr>
                <w:rFonts w:ascii="Times New Roman" w:hAnsi="Times New Roman" w:cs="Times New Roman"/>
                <w:color w:val="333333"/>
                <w:sz w:val="24"/>
                <w:szCs w:val="24"/>
              </w:rPr>
              <w:t xml:space="preserve"> </w:t>
            </w:r>
            <w:proofErr w:type="spellStart"/>
            <w:r w:rsidR="00DB18C0" w:rsidRPr="003C03E8">
              <w:rPr>
                <w:rFonts w:ascii="Times New Roman" w:hAnsi="Times New Roman" w:cs="Times New Roman"/>
                <w:color w:val="333333"/>
                <w:sz w:val="24"/>
                <w:szCs w:val="24"/>
              </w:rPr>
              <w:t>підвіски</w:t>
            </w:r>
            <w:proofErr w:type="spellEnd"/>
            <w:r w:rsidR="00DB18C0" w:rsidRPr="003C03E8">
              <w:rPr>
                <w:rFonts w:ascii="Times New Roman" w:hAnsi="Times New Roman" w:cs="Times New Roman"/>
                <w:color w:val="333333"/>
                <w:sz w:val="24"/>
                <w:szCs w:val="24"/>
              </w:rPr>
              <w:t xml:space="preserve"> </w:t>
            </w:r>
            <w:proofErr w:type="spellStart"/>
            <w:r w:rsidR="00DB18C0" w:rsidRPr="003C03E8">
              <w:rPr>
                <w:rFonts w:ascii="Times New Roman" w:hAnsi="Times New Roman" w:cs="Times New Roman"/>
                <w:color w:val="333333"/>
                <w:sz w:val="24"/>
                <w:szCs w:val="24"/>
              </w:rPr>
              <w:t>зруйновано</w:t>
            </w:r>
            <w:proofErr w:type="spellEnd"/>
            <w:r w:rsidR="00DB18C0" w:rsidRPr="003C03E8">
              <w:rPr>
                <w:rFonts w:ascii="Times New Roman" w:hAnsi="Times New Roman" w:cs="Times New Roman"/>
                <w:color w:val="333333"/>
                <w:sz w:val="24"/>
                <w:szCs w:val="24"/>
              </w:rPr>
              <w:t xml:space="preserve">, </w:t>
            </w:r>
            <w:proofErr w:type="spellStart"/>
            <w:r w:rsidR="00DB18C0" w:rsidRPr="003C03E8">
              <w:rPr>
                <w:rFonts w:ascii="Times New Roman" w:hAnsi="Times New Roman" w:cs="Times New Roman"/>
                <w:color w:val="333333"/>
                <w:sz w:val="24"/>
                <w:szCs w:val="24"/>
              </w:rPr>
              <w:t>мають</w:t>
            </w:r>
            <w:proofErr w:type="spellEnd"/>
            <w:r w:rsidR="00DB18C0" w:rsidRPr="003C03E8">
              <w:rPr>
                <w:rFonts w:ascii="Times New Roman" w:hAnsi="Times New Roman" w:cs="Times New Roman"/>
                <w:color w:val="333333"/>
                <w:sz w:val="24"/>
                <w:szCs w:val="24"/>
              </w:rPr>
              <w:t xml:space="preserve"> </w:t>
            </w:r>
            <w:proofErr w:type="spellStart"/>
            <w:r w:rsidR="00DB18C0" w:rsidRPr="003C03E8">
              <w:rPr>
                <w:rFonts w:ascii="Times New Roman" w:hAnsi="Times New Roman" w:cs="Times New Roman"/>
                <w:color w:val="333333"/>
                <w:sz w:val="24"/>
                <w:szCs w:val="24"/>
              </w:rPr>
              <w:t>тріщини</w:t>
            </w:r>
            <w:proofErr w:type="spellEnd"/>
            <w:r w:rsidR="00DB18C0" w:rsidRPr="003C03E8">
              <w:rPr>
                <w:rFonts w:ascii="Times New Roman" w:hAnsi="Times New Roman" w:cs="Times New Roman"/>
                <w:color w:val="333333"/>
                <w:sz w:val="24"/>
                <w:szCs w:val="24"/>
              </w:rPr>
              <w:t xml:space="preserve">, не </w:t>
            </w:r>
            <w:proofErr w:type="spellStart"/>
            <w:r w:rsidR="00DB18C0" w:rsidRPr="003C03E8">
              <w:rPr>
                <w:rFonts w:ascii="Times New Roman" w:hAnsi="Times New Roman" w:cs="Times New Roman"/>
                <w:color w:val="333333"/>
                <w:sz w:val="24"/>
                <w:szCs w:val="24"/>
              </w:rPr>
              <w:t>закріплено</w:t>
            </w:r>
            <w:proofErr w:type="spellEnd"/>
            <w:r w:rsidR="00DB18C0" w:rsidRPr="003C03E8">
              <w:rPr>
                <w:rFonts w:ascii="Times New Roman" w:hAnsi="Times New Roman" w:cs="Times New Roman"/>
                <w:color w:val="333333"/>
                <w:sz w:val="24"/>
                <w:szCs w:val="24"/>
                <w:lang w:val="uk-UA"/>
              </w:rPr>
              <w:t>.</w:t>
            </w:r>
          </w:p>
          <w:p w14:paraId="001A5574" w14:textId="7DC84365" w:rsidR="00DB18C0" w:rsidRPr="003C03E8" w:rsidRDefault="00DB18C0" w:rsidP="00AF1ABF">
            <w:pPr>
              <w:tabs>
                <w:tab w:val="left" w:pos="7020"/>
              </w:tabs>
              <w:rPr>
                <w:rFonts w:ascii="Times New Roman" w:hAnsi="Times New Roman" w:cs="Times New Roman"/>
                <w:color w:val="333333"/>
                <w:sz w:val="24"/>
                <w:szCs w:val="24"/>
                <w:lang w:val="uk-UA"/>
              </w:rPr>
            </w:pPr>
            <w:r w:rsidRPr="003C03E8">
              <w:rPr>
                <w:rFonts w:ascii="Times New Roman" w:hAnsi="Times New Roman" w:cs="Times New Roman"/>
                <w:color w:val="333333"/>
                <w:sz w:val="24"/>
                <w:szCs w:val="24"/>
                <w:lang w:val="uk-UA"/>
              </w:rPr>
              <w:t xml:space="preserve">7.Рівень звуку: </w:t>
            </w:r>
            <w:proofErr w:type="spellStart"/>
            <w:r w:rsidRPr="003C03E8">
              <w:rPr>
                <w:rFonts w:ascii="Times New Roman" w:hAnsi="Times New Roman" w:cs="Times New Roman"/>
                <w:color w:val="333333"/>
                <w:sz w:val="24"/>
                <w:szCs w:val="24"/>
              </w:rPr>
              <w:t>втрачено</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пошкоджено</w:t>
            </w:r>
            <w:proofErr w:type="spellEnd"/>
            <w:r w:rsidRPr="003C03E8">
              <w:rPr>
                <w:rFonts w:ascii="Times New Roman" w:hAnsi="Times New Roman" w:cs="Times New Roman"/>
                <w:color w:val="333333"/>
                <w:sz w:val="24"/>
                <w:szCs w:val="24"/>
              </w:rPr>
              <w:t xml:space="preserve">, не </w:t>
            </w:r>
            <w:proofErr w:type="spellStart"/>
            <w:r w:rsidRPr="003C03E8">
              <w:rPr>
                <w:rFonts w:ascii="Times New Roman" w:hAnsi="Times New Roman" w:cs="Times New Roman"/>
                <w:color w:val="333333"/>
                <w:sz w:val="24"/>
                <w:szCs w:val="24"/>
              </w:rPr>
              <w:t>діють</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глушники</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резонатори</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випуску</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стисненого</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повітря</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гальмової</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системи</w:t>
            </w:r>
            <w:proofErr w:type="spellEnd"/>
            <w:r w:rsidRPr="003C03E8">
              <w:rPr>
                <w:rFonts w:ascii="Times New Roman" w:hAnsi="Times New Roman" w:cs="Times New Roman"/>
                <w:color w:val="333333"/>
                <w:sz w:val="24"/>
                <w:szCs w:val="24"/>
                <w:lang w:val="uk-UA"/>
              </w:rPr>
              <w:t>.</w:t>
            </w:r>
          </w:p>
          <w:p w14:paraId="06CE868F" w14:textId="60292751" w:rsidR="00DB18C0" w:rsidRPr="003C03E8" w:rsidRDefault="00DB18C0" w:rsidP="00AF1ABF">
            <w:pPr>
              <w:tabs>
                <w:tab w:val="left" w:pos="7020"/>
              </w:tabs>
              <w:rPr>
                <w:rFonts w:ascii="Times New Roman" w:hAnsi="Times New Roman" w:cs="Times New Roman"/>
                <w:sz w:val="24"/>
                <w:szCs w:val="24"/>
                <w:lang w:val="uk-UA"/>
              </w:rPr>
            </w:pPr>
            <w:r w:rsidRPr="003C03E8">
              <w:rPr>
                <w:rFonts w:ascii="Times New Roman" w:hAnsi="Times New Roman" w:cs="Times New Roman"/>
                <w:color w:val="333333"/>
                <w:sz w:val="24"/>
                <w:szCs w:val="24"/>
                <w:lang w:val="uk-UA"/>
              </w:rPr>
              <w:t xml:space="preserve">8. </w:t>
            </w:r>
            <w:proofErr w:type="spellStart"/>
            <w:r w:rsidRPr="003C03E8">
              <w:rPr>
                <w:rFonts w:ascii="Times New Roman" w:hAnsi="Times New Roman" w:cs="Times New Roman"/>
                <w:color w:val="333333"/>
                <w:sz w:val="24"/>
                <w:szCs w:val="24"/>
                <w:shd w:val="clear" w:color="auto" w:fill="FFFFFF"/>
              </w:rPr>
              <w:t>Підвіска</w:t>
            </w:r>
            <w:proofErr w:type="spellEnd"/>
            <w:r w:rsidRPr="003C03E8">
              <w:rPr>
                <w:rFonts w:ascii="Times New Roman" w:hAnsi="Times New Roman" w:cs="Times New Roman"/>
                <w:color w:val="333333"/>
                <w:sz w:val="24"/>
                <w:szCs w:val="24"/>
                <w:shd w:val="clear" w:color="auto" w:fill="FFFFFF"/>
              </w:rPr>
              <w:t xml:space="preserve"> та характеристики установки </w:t>
            </w:r>
            <w:proofErr w:type="spellStart"/>
            <w:r w:rsidRPr="003C03E8">
              <w:rPr>
                <w:rFonts w:ascii="Times New Roman" w:hAnsi="Times New Roman" w:cs="Times New Roman"/>
                <w:color w:val="333333"/>
                <w:sz w:val="24"/>
                <w:szCs w:val="24"/>
                <w:shd w:val="clear" w:color="auto" w:fill="FFFFFF"/>
              </w:rPr>
              <w:t>керованих</w:t>
            </w:r>
            <w:proofErr w:type="spellEnd"/>
            <w:r w:rsidRPr="003C03E8">
              <w:rPr>
                <w:rFonts w:ascii="Times New Roman" w:hAnsi="Times New Roman" w:cs="Times New Roman"/>
                <w:color w:val="333333"/>
                <w:sz w:val="24"/>
                <w:szCs w:val="24"/>
                <w:shd w:val="clear" w:color="auto" w:fill="FFFFFF"/>
              </w:rPr>
              <w:t xml:space="preserve"> </w:t>
            </w:r>
            <w:proofErr w:type="spellStart"/>
            <w:r w:rsidRPr="003C03E8">
              <w:rPr>
                <w:rFonts w:ascii="Times New Roman" w:hAnsi="Times New Roman" w:cs="Times New Roman"/>
                <w:color w:val="333333"/>
                <w:sz w:val="24"/>
                <w:szCs w:val="24"/>
                <w:shd w:val="clear" w:color="auto" w:fill="FFFFFF"/>
              </w:rPr>
              <w:t>коліс</w:t>
            </w:r>
            <w:proofErr w:type="spellEnd"/>
            <w:r w:rsidRPr="003C03E8">
              <w:rPr>
                <w:rFonts w:ascii="Times New Roman" w:hAnsi="Times New Roman" w:cs="Times New Roman"/>
                <w:color w:val="333333"/>
                <w:sz w:val="24"/>
                <w:szCs w:val="24"/>
                <w:shd w:val="clear" w:color="auto" w:fill="FFFFFF"/>
                <w:lang w:val="uk-UA"/>
              </w:rPr>
              <w:t xml:space="preserve">: </w:t>
            </w:r>
            <w:proofErr w:type="spellStart"/>
            <w:r w:rsidRPr="003C03E8">
              <w:rPr>
                <w:rFonts w:ascii="Times New Roman" w:hAnsi="Times New Roman" w:cs="Times New Roman"/>
                <w:color w:val="333333"/>
                <w:sz w:val="24"/>
                <w:szCs w:val="24"/>
              </w:rPr>
              <w:t>деталі</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підвіски</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зруйновано</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мають</w:t>
            </w:r>
            <w:proofErr w:type="spellEnd"/>
            <w:r w:rsidRPr="003C03E8">
              <w:rPr>
                <w:rFonts w:ascii="Times New Roman" w:hAnsi="Times New Roman" w:cs="Times New Roman"/>
                <w:color w:val="333333"/>
                <w:sz w:val="24"/>
                <w:szCs w:val="24"/>
              </w:rPr>
              <w:t xml:space="preserve"> </w:t>
            </w:r>
            <w:proofErr w:type="spellStart"/>
            <w:r w:rsidRPr="003C03E8">
              <w:rPr>
                <w:rFonts w:ascii="Times New Roman" w:hAnsi="Times New Roman" w:cs="Times New Roman"/>
                <w:color w:val="333333"/>
                <w:sz w:val="24"/>
                <w:szCs w:val="24"/>
              </w:rPr>
              <w:t>тріщини</w:t>
            </w:r>
            <w:proofErr w:type="spellEnd"/>
            <w:r w:rsidRPr="003C03E8">
              <w:rPr>
                <w:rFonts w:ascii="Times New Roman" w:hAnsi="Times New Roman" w:cs="Times New Roman"/>
                <w:color w:val="333333"/>
                <w:sz w:val="24"/>
                <w:szCs w:val="24"/>
              </w:rPr>
              <w:t xml:space="preserve">, не </w:t>
            </w:r>
            <w:proofErr w:type="spellStart"/>
            <w:r w:rsidRPr="003C03E8">
              <w:rPr>
                <w:rFonts w:ascii="Times New Roman" w:hAnsi="Times New Roman" w:cs="Times New Roman"/>
                <w:color w:val="333333"/>
                <w:sz w:val="24"/>
                <w:szCs w:val="24"/>
              </w:rPr>
              <w:t>закріплено</w:t>
            </w:r>
            <w:proofErr w:type="spellEnd"/>
            <w:r w:rsidRPr="003C03E8">
              <w:rPr>
                <w:rFonts w:ascii="Times New Roman" w:hAnsi="Times New Roman" w:cs="Times New Roman"/>
                <w:color w:val="333333"/>
                <w:sz w:val="24"/>
                <w:szCs w:val="24"/>
                <w:lang w:val="uk-UA"/>
              </w:rPr>
              <w:t>.</w:t>
            </w:r>
          </w:p>
          <w:p w14:paraId="6E7CF507" w14:textId="77777777" w:rsidR="007E465B" w:rsidRPr="003C03E8" w:rsidRDefault="007E465B" w:rsidP="00AF1ABF">
            <w:pPr>
              <w:tabs>
                <w:tab w:val="left" w:pos="7020"/>
              </w:tabs>
              <w:rPr>
                <w:rFonts w:ascii="Times New Roman" w:hAnsi="Times New Roman" w:cs="Times New Roman"/>
                <w:sz w:val="24"/>
                <w:szCs w:val="24"/>
                <w:lang w:val="uk-UA"/>
              </w:rPr>
            </w:pPr>
            <w:r w:rsidRPr="003C03E8">
              <w:rPr>
                <w:rFonts w:ascii="Times New Roman" w:hAnsi="Times New Roman" w:cs="Times New Roman"/>
                <w:sz w:val="24"/>
                <w:szCs w:val="24"/>
                <w:lang w:val="uk-UA"/>
              </w:rPr>
              <w:t>9. Кузов, рама, інші несучі елементи: Зломи, тріщини, наскрізні корозійні пошкодження, тріщини зварних несучих швів або непридатність їх до використання функцій за призначенням.</w:t>
            </w:r>
          </w:p>
          <w:p w14:paraId="4AD0FFF5" w14:textId="77777777" w:rsidR="007E465B" w:rsidRPr="003C03E8" w:rsidRDefault="007E465B" w:rsidP="00AF1ABF">
            <w:pPr>
              <w:tabs>
                <w:tab w:val="left" w:pos="7020"/>
              </w:tabs>
              <w:rPr>
                <w:rFonts w:ascii="Times New Roman" w:hAnsi="Times New Roman" w:cs="Times New Roman"/>
                <w:sz w:val="24"/>
                <w:szCs w:val="24"/>
                <w:lang w:val="uk-UA"/>
              </w:rPr>
            </w:pPr>
            <w:r w:rsidRPr="003C03E8">
              <w:rPr>
                <w:rFonts w:ascii="Times New Roman" w:hAnsi="Times New Roman" w:cs="Times New Roman"/>
                <w:sz w:val="24"/>
                <w:szCs w:val="24"/>
                <w:lang w:val="uk-UA"/>
              </w:rPr>
              <w:t xml:space="preserve">10. Кабіна: сидіння мають потертості, </w:t>
            </w:r>
            <w:r w:rsidRPr="003C03E8">
              <w:rPr>
                <w:rFonts w:ascii="Times New Roman" w:hAnsi="Times New Roman" w:cs="Times New Roman"/>
                <w:sz w:val="24"/>
                <w:szCs w:val="24"/>
              </w:rPr>
              <w:t xml:space="preserve">Спинка правого </w:t>
            </w:r>
            <w:proofErr w:type="spellStart"/>
            <w:r w:rsidRPr="003C03E8">
              <w:rPr>
                <w:rFonts w:ascii="Times New Roman" w:hAnsi="Times New Roman" w:cs="Times New Roman"/>
                <w:sz w:val="24"/>
                <w:szCs w:val="24"/>
              </w:rPr>
              <w:t>сидіння</w:t>
            </w:r>
            <w:proofErr w:type="spellEnd"/>
            <w:r w:rsidRPr="003C03E8">
              <w:rPr>
                <w:rFonts w:ascii="Times New Roman" w:hAnsi="Times New Roman" w:cs="Times New Roman"/>
                <w:sz w:val="24"/>
                <w:szCs w:val="24"/>
              </w:rPr>
              <w:t xml:space="preserve"> не </w:t>
            </w:r>
            <w:proofErr w:type="spellStart"/>
            <w:r w:rsidRPr="003C03E8">
              <w:rPr>
                <w:rFonts w:ascii="Times New Roman" w:hAnsi="Times New Roman" w:cs="Times New Roman"/>
                <w:sz w:val="24"/>
                <w:szCs w:val="24"/>
              </w:rPr>
              <w:t>фіксується</w:t>
            </w:r>
            <w:proofErr w:type="spellEnd"/>
            <w:r w:rsidRPr="003C03E8">
              <w:rPr>
                <w:rFonts w:ascii="Times New Roman" w:hAnsi="Times New Roman" w:cs="Times New Roman"/>
                <w:sz w:val="24"/>
                <w:szCs w:val="24"/>
                <w:lang w:val="uk-UA"/>
              </w:rPr>
              <w:t>.</w:t>
            </w:r>
          </w:p>
          <w:p w14:paraId="4EF841EE" w14:textId="77777777" w:rsidR="007E465B" w:rsidRPr="006A54BA" w:rsidRDefault="007E465B" w:rsidP="00AF1ABF">
            <w:pPr>
              <w:tabs>
                <w:tab w:val="left" w:pos="7020"/>
              </w:tabs>
              <w:rPr>
                <w:rFonts w:ascii="Times New Roman" w:hAnsi="Times New Roman" w:cs="Times New Roman"/>
                <w:sz w:val="20"/>
                <w:szCs w:val="20"/>
                <w:lang w:val="uk-UA"/>
              </w:rPr>
            </w:pPr>
            <w:r w:rsidRPr="003C03E8">
              <w:rPr>
                <w:rFonts w:ascii="Times New Roman" w:hAnsi="Times New Roman" w:cs="Times New Roman"/>
                <w:sz w:val="24"/>
                <w:szCs w:val="24"/>
                <w:lang w:val="uk-UA"/>
              </w:rPr>
              <w:t xml:space="preserve">11. </w:t>
            </w:r>
            <w:proofErr w:type="spellStart"/>
            <w:r w:rsidRPr="003C03E8">
              <w:rPr>
                <w:rFonts w:ascii="Times New Roman" w:hAnsi="Times New Roman" w:cs="Times New Roman"/>
                <w:sz w:val="24"/>
                <w:szCs w:val="24"/>
                <w:lang w:val="uk-UA"/>
              </w:rPr>
              <w:t>Автошини</w:t>
            </w:r>
            <w:proofErr w:type="spellEnd"/>
            <w:r w:rsidRPr="003C03E8">
              <w:rPr>
                <w:rFonts w:ascii="Times New Roman" w:hAnsi="Times New Roman" w:cs="Times New Roman"/>
                <w:sz w:val="24"/>
                <w:szCs w:val="24"/>
                <w:lang w:val="uk-UA"/>
              </w:rPr>
              <w:t xml:space="preserve"> зношені на 100%.</w:t>
            </w:r>
          </w:p>
        </w:tc>
      </w:tr>
    </w:tbl>
    <w:p w14:paraId="18E3D447" w14:textId="77777777" w:rsidR="00F22687" w:rsidRPr="00520CD8" w:rsidRDefault="00F22687" w:rsidP="002C38CD">
      <w:pPr>
        <w:rPr>
          <w:rFonts w:ascii="Times New Roman" w:hAnsi="Times New Roman" w:cs="Times New Roman"/>
          <w:sz w:val="20"/>
          <w:szCs w:val="20"/>
        </w:rPr>
      </w:pPr>
    </w:p>
    <w:sectPr w:rsidR="00F22687" w:rsidRPr="00520CD8" w:rsidSect="006A54BA">
      <w:headerReference w:type="default" r:id="rId7"/>
      <w:pgSz w:w="16838" w:h="11906" w:orient="landscape"/>
      <w:pgMar w:top="28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12E" w14:textId="77777777" w:rsidR="00911501" w:rsidRDefault="00911501" w:rsidP="003423DB">
      <w:pPr>
        <w:spacing w:after="0" w:line="240" w:lineRule="auto"/>
      </w:pPr>
      <w:r>
        <w:separator/>
      </w:r>
    </w:p>
  </w:endnote>
  <w:endnote w:type="continuationSeparator" w:id="0">
    <w:p w14:paraId="7296C277" w14:textId="77777777" w:rsidR="00911501" w:rsidRDefault="00911501" w:rsidP="0034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697A" w14:textId="77777777" w:rsidR="00911501" w:rsidRDefault="00911501" w:rsidP="003423DB">
      <w:pPr>
        <w:spacing w:after="0" w:line="240" w:lineRule="auto"/>
      </w:pPr>
      <w:r>
        <w:separator/>
      </w:r>
    </w:p>
  </w:footnote>
  <w:footnote w:type="continuationSeparator" w:id="0">
    <w:p w14:paraId="4CE84EB0" w14:textId="77777777" w:rsidR="00911501" w:rsidRDefault="00911501" w:rsidP="0034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87571"/>
      <w:docPartObj>
        <w:docPartGallery w:val="Page Numbers (Top of Page)"/>
        <w:docPartUnique/>
      </w:docPartObj>
    </w:sdtPr>
    <w:sdtEndPr>
      <w:rPr>
        <w:rFonts w:ascii="Times New Roman" w:hAnsi="Times New Roman" w:cs="Times New Roman"/>
      </w:rPr>
    </w:sdtEndPr>
    <w:sdtContent>
      <w:p w14:paraId="663C9CA8" w14:textId="77777777" w:rsidR="00054C37" w:rsidRPr="00054C37" w:rsidRDefault="00054C37">
        <w:pPr>
          <w:pStyle w:val="a4"/>
          <w:jc w:val="center"/>
          <w:rPr>
            <w:rFonts w:ascii="Times New Roman" w:hAnsi="Times New Roman" w:cs="Times New Roman"/>
          </w:rPr>
        </w:pPr>
        <w:r w:rsidRPr="00054C37">
          <w:rPr>
            <w:rFonts w:ascii="Times New Roman" w:hAnsi="Times New Roman" w:cs="Times New Roman"/>
          </w:rPr>
          <w:fldChar w:fldCharType="begin"/>
        </w:r>
        <w:r w:rsidRPr="00054C37">
          <w:rPr>
            <w:rFonts w:ascii="Times New Roman" w:hAnsi="Times New Roman" w:cs="Times New Roman"/>
          </w:rPr>
          <w:instrText>PAGE   \* MERGEFORMAT</w:instrText>
        </w:r>
        <w:r w:rsidRPr="00054C37">
          <w:rPr>
            <w:rFonts w:ascii="Times New Roman" w:hAnsi="Times New Roman" w:cs="Times New Roman"/>
          </w:rPr>
          <w:fldChar w:fldCharType="separate"/>
        </w:r>
        <w:r w:rsidR="007A22D3" w:rsidRPr="007A22D3">
          <w:rPr>
            <w:rFonts w:ascii="Times New Roman" w:hAnsi="Times New Roman" w:cs="Times New Roman"/>
            <w:noProof/>
            <w:lang w:val="uk-UA"/>
          </w:rPr>
          <w:t>5</w:t>
        </w:r>
        <w:r w:rsidRPr="00054C37">
          <w:rPr>
            <w:rFonts w:ascii="Times New Roman" w:hAnsi="Times New Roman" w:cs="Times New Roman"/>
          </w:rPr>
          <w:fldChar w:fldCharType="end"/>
        </w:r>
      </w:p>
    </w:sdtContent>
  </w:sdt>
  <w:p w14:paraId="3E52C680" w14:textId="77777777" w:rsidR="003423DB" w:rsidRDefault="003423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4C53"/>
    <w:multiLevelType w:val="hybridMultilevel"/>
    <w:tmpl w:val="4296F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EC"/>
    <w:rsid w:val="00054C37"/>
    <w:rsid w:val="000719B4"/>
    <w:rsid w:val="000E42DA"/>
    <w:rsid w:val="00135178"/>
    <w:rsid w:val="00142F60"/>
    <w:rsid w:val="0015082E"/>
    <w:rsid w:val="001B3012"/>
    <w:rsid w:val="001C1C91"/>
    <w:rsid w:val="0020188D"/>
    <w:rsid w:val="002065C5"/>
    <w:rsid w:val="00266816"/>
    <w:rsid w:val="00282EA5"/>
    <w:rsid w:val="002A6665"/>
    <w:rsid w:val="002C38CD"/>
    <w:rsid w:val="002E5D2A"/>
    <w:rsid w:val="002E6968"/>
    <w:rsid w:val="00321E15"/>
    <w:rsid w:val="003423DB"/>
    <w:rsid w:val="00362EAD"/>
    <w:rsid w:val="00377517"/>
    <w:rsid w:val="003B6F3F"/>
    <w:rsid w:val="003C03E8"/>
    <w:rsid w:val="003F5A16"/>
    <w:rsid w:val="004035EA"/>
    <w:rsid w:val="00445B57"/>
    <w:rsid w:val="00453C86"/>
    <w:rsid w:val="004626DC"/>
    <w:rsid w:val="004750C7"/>
    <w:rsid w:val="00506C72"/>
    <w:rsid w:val="00520CD8"/>
    <w:rsid w:val="0056556A"/>
    <w:rsid w:val="005A356E"/>
    <w:rsid w:val="005B248B"/>
    <w:rsid w:val="005D193B"/>
    <w:rsid w:val="00642661"/>
    <w:rsid w:val="006A54BA"/>
    <w:rsid w:val="006D39D1"/>
    <w:rsid w:val="006F3F2A"/>
    <w:rsid w:val="00726AEC"/>
    <w:rsid w:val="0073604D"/>
    <w:rsid w:val="00737A2C"/>
    <w:rsid w:val="007940E3"/>
    <w:rsid w:val="007A22D3"/>
    <w:rsid w:val="007C0D29"/>
    <w:rsid w:val="007C55CA"/>
    <w:rsid w:val="007E465B"/>
    <w:rsid w:val="008109E4"/>
    <w:rsid w:val="00886737"/>
    <w:rsid w:val="0089441F"/>
    <w:rsid w:val="008964C2"/>
    <w:rsid w:val="008B5325"/>
    <w:rsid w:val="008E4B00"/>
    <w:rsid w:val="00911501"/>
    <w:rsid w:val="00911D11"/>
    <w:rsid w:val="00930FA2"/>
    <w:rsid w:val="0094297A"/>
    <w:rsid w:val="009523F1"/>
    <w:rsid w:val="009E3482"/>
    <w:rsid w:val="009F03C6"/>
    <w:rsid w:val="00A133E4"/>
    <w:rsid w:val="00A237B6"/>
    <w:rsid w:val="00A57906"/>
    <w:rsid w:val="00A851AC"/>
    <w:rsid w:val="00A86CE0"/>
    <w:rsid w:val="00AD4F69"/>
    <w:rsid w:val="00B3568C"/>
    <w:rsid w:val="00B5306E"/>
    <w:rsid w:val="00B909B2"/>
    <w:rsid w:val="00BA05DB"/>
    <w:rsid w:val="00BD5A08"/>
    <w:rsid w:val="00C50207"/>
    <w:rsid w:val="00C6627C"/>
    <w:rsid w:val="00CA0E5A"/>
    <w:rsid w:val="00CE5F19"/>
    <w:rsid w:val="00CF048C"/>
    <w:rsid w:val="00CF526A"/>
    <w:rsid w:val="00CF6AA9"/>
    <w:rsid w:val="00D0381D"/>
    <w:rsid w:val="00D42CF2"/>
    <w:rsid w:val="00D94588"/>
    <w:rsid w:val="00DB18C0"/>
    <w:rsid w:val="00DB4FC7"/>
    <w:rsid w:val="00DC6F18"/>
    <w:rsid w:val="00DD5ED4"/>
    <w:rsid w:val="00E15EFF"/>
    <w:rsid w:val="00E20C67"/>
    <w:rsid w:val="00E55BC9"/>
    <w:rsid w:val="00E80435"/>
    <w:rsid w:val="00EA59AE"/>
    <w:rsid w:val="00EC64D8"/>
    <w:rsid w:val="00EE0354"/>
    <w:rsid w:val="00EE5480"/>
    <w:rsid w:val="00F117C8"/>
    <w:rsid w:val="00F159BB"/>
    <w:rsid w:val="00F22687"/>
    <w:rsid w:val="00F320DF"/>
    <w:rsid w:val="00F46742"/>
    <w:rsid w:val="00F57809"/>
    <w:rsid w:val="00F6667C"/>
    <w:rsid w:val="00F67DC9"/>
    <w:rsid w:val="00F9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C7A95"/>
  <w15:docId w15:val="{1ABF1BCB-05D8-4DC6-9516-1D61B81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423D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423DB"/>
  </w:style>
  <w:style w:type="paragraph" w:styleId="a6">
    <w:name w:val="footer"/>
    <w:basedOn w:val="a"/>
    <w:link w:val="a7"/>
    <w:uiPriority w:val="99"/>
    <w:unhideWhenUsed/>
    <w:rsid w:val="003423D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423DB"/>
  </w:style>
  <w:style w:type="paragraph" w:styleId="a8">
    <w:name w:val="Balloon Text"/>
    <w:basedOn w:val="a"/>
    <w:link w:val="a9"/>
    <w:uiPriority w:val="99"/>
    <w:semiHidden/>
    <w:unhideWhenUsed/>
    <w:rsid w:val="008109E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109E4"/>
    <w:rPr>
      <w:rFonts w:ascii="Segoe UI" w:hAnsi="Segoe UI" w:cs="Segoe UI"/>
      <w:sz w:val="18"/>
      <w:szCs w:val="18"/>
    </w:rPr>
  </w:style>
  <w:style w:type="paragraph" w:styleId="aa">
    <w:name w:val="List Paragraph"/>
    <w:basedOn w:val="a"/>
    <w:uiPriority w:val="34"/>
    <w:qFormat/>
    <w:rsid w:val="00CF048C"/>
    <w:pPr>
      <w:ind w:left="720"/>
      <w:contextualSpacing/>
    </w:pPr>
  </w:style>
  <w:style w:type="paragraph" w:customStyle="1" w:styleId="rvps14">
    <w:name w:val="rvps14"/>
    <w:basedOn w:val="a"/>
    <w:rsid w:val="00E55BC9"/>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18910">
      <w:bodyDiv w:val="1"/>
      <w:marLeft w:val="0"/>
      <w:marRight w:val="0"/>
      <w:marTop w:val="0"/>
      <w:marBottom w:val="0"/>
      <w:divBdr>
        <w:top w:val="none" w:sz="0" w:space="0" w:color="auto"/>
        <w:left w:val="none" w:sz="0" w:space="0" w:color="auto"/>
        <w:bottom w:val="none" w:sz="0" w:space="0" w:color="auto"/>
        <w:right w:val="none" w:sz="0" w:space="0" w:color="auto"/>
      </w:divBdr>
    </w:div>
    <w:div w:id="1028333043">
      <w:bodyDiv w:val="1"/>
      <w:marLeft w:val="0"/>
      <w:marRight w:val="0"/>
      <w:marTop w:val="0"/>
      <w:marBottom w:val="0"/>
      <w:divBdr>
        <w:top w:val="none" w:sz="0" w:space="0" w:color="auto"/>
        <w:left w:val="none" w:sz="0" w:space="0" w:color="auto"/>
        <w:bottom w:val="none" w:sz="0" w:space="0" w:color="auto"/>
        <w:right w:val="none" w:sz="0" w:space="0" w:color="auto"/>
      </w:divBdr>
    </w:div>
    <w:div w:id="1203593322">
      <w:bodyDiv w:val="1"/>
      <w:marLeft w:val="0"/>
      <w:marRight w:val="0"/>
      <w:marTop w:val="0"/>
      <w:marBottom w:val="0"/>
      <w:divBdr>
        <w:top w:val="none" w:sz="0" w:space="0" w:color="auto"/>
        <w:left w:val="none" w:sz="0" w:space="0" w:color="auto"/>
        <w:bottom w:val="none" w:sz="0" w:space="0" w:color="auto"/>
        <w:right w:val="none" w:sz="0" w:space="0" w:color="auto"/>
      </w:divBdr>
    </w:div>
    <w:div w:id="1768648625">
      <w:bodyDiv w:val="1"/>
      <w:marLeft w:val="0"/>
      <w:marRight w:val="0"/>
      <w:marTop w:val="0"/>
      <w:marBottom w:val="0"/>
      <w:divBdr>
        <w:top w:val="none" w:sz="0" w:space="0" w:color="auto"/>
        <w:left w:val="none" w:sz="0" w:space="0" w:color="auto"/>
        <w:bottom w:val="none" w:sz="0" w:space="0" w:color="auto"/>
        <w:right w:val="none" w:sz="0" w:space="0" w:color="auto"/>
      </w:divBdr>
    </w:div>
    <w:div w:id="17920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2477</Words>
  <Characters>1413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print</dc:creator>
  <cp:lastModifiedBy>Lina Lykyanyk</cp:lastModifiedBy>
  <cp:revision>2</cp:revision>
  <cp:lastPrinted>2023-08-14T10:15:00Z</cp:lastPrinted>
  <dcterms:created xsi:type="dcterms:W3CDTF">2023-09-05T13:24:00Z</dcterms:created>
  <dcterms:modified xsi:type="dcterms:W3CDTF">2023-09-05T13:24:00Z</dcterms:modified>
</cp:coreProperties>
</file>