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4470" w14:textId="692A675D" w:rsidR="0061192F" w:rsidRPr="006B3B6A" w:rsidRDefault="0061192F" w:rsidP="00DC5FAC">
      <w:pPr>
        <w:spacing w:after="0" w:line="240" w:lineRule="auto"/>
        <w:jc w:val="center"/>
        <w:rPr>
          <w:rStyle w:val="rvts48"/>
          <w:rFonts w:ascii="Times New Roman" w:hAnsi="Times New Roman"/>
          <w:b/>
          <w:bCs/>
          <w:iCs/>
          <w:sz w:val="28"/>
          <w:szCs w:val="28"/>
          <w:bdr w:val="none" w:sz="0" w:space="0" w:color="auto" w:frame="1"/>
        </w:rPr>
      </w:pPr>
      <w:r w:rsidRPr="006B3B6A">
        <w:rPr>
          <w:rStyle w:val="rvts48"/>
          <w:rFonts w:ascii="Times New Roman" w:hAnsi="Times New Roman"/>
          <w:b/>
          <w:bCs/>
          <w:iCs/>
          <w:sz w:val="28"/>
          <w:szCs w:val="28"/>
          <w:bdr w:val="none" w:sz="0" w:space="0" w:color="auto" w:frame="1"/>
        </w:rPr>
        <w:t>Публічний звіт</w:t>
      </w:r>
    </w:p>
    <w:p w14:paraId="6C8F6B21" w14:textId="571B5DEB" w:rsidR="0061192F" w:rsidRPr="006B3B6A" w:rsidRDefault="0061192F" w:rsidP="00DC5FAC">
      <w:pPr>
        <w:spacing w:after="0" w:line="240" w:lineRule="auto"/>
        <w:jc w:val="center"/>
        <w:rPr>
          <w:rStyle w:val="rvts48"/>
          <w:rFonts w:ascii="Times New Roman" w:hAnsi="Times New Roman"/>
          <w:b/>
          <w:bCs/>
          <w:iCs/>
          <w:sz w:val="28"/>
          <w:szCs w:val="28"/>
          <w:bdr w:val="none" w:sz="0" w:space="0" w:color="auto" w:frame="1"/>
        </w:rPr>
      </w:pPr>
      <w:proofErr w:type="spellStart"/>
      <w:r w:rsidRPr="006B3B6A">
        <w:rPr>
          <w:rStyle w:val="rvts48"/>
          <w:rFonts w:ascii="Times New Roman" w:hAnsi="Times New Roman"/>
          <w:b/>
          <w:bCs/>
          <w:iCs/>
          <w:sz w:val="28"/>
          <w:szCs w:val="28"/>
          <w:bdr w:val="none" w:sz="0" w:space="0" w:color="auto" w:frame="1"/>
        </w:rPr>
        <w:t>Т.в.о</w:t>
      </w:r>
      <w:proofErr w:type="spellEnd"/>
      <w:r w:rsidRPr="006B3B6A">
        <w:rPr>
          <w:rStyle w:val="rvts48"/>
          <w:rFonts w:ascii="Times New Roman" w:hAnsi="Times New Roman"/>
          <w:b/>
          <w:bCs/>
          <w:iCs/>
          <w:sz w:val="28"/>
          <w:szCs w:val="28"/>
          <w:bdr w:val="none" w:sz="0" w:space="0" w:color="auto" w:frame="1"/>
        </w:rPr>
        <w:t>. Голови Державної екологічної інспекції України за 202</w:t>
      </w:r>
      <w:r w:rsidR="00697D5A" w:rsidRPr="006B3B6A">
        <w:rPr>
          <w:rStyle w:val="rvts48"/>
          <w:rFonts w:ascii="Times New Roman" w:hAnsi="Times New Roman"/>
          <w:b/>
          <w:bCs/>
          <w:iCs/>
          <w:sz w:val="28"/>
          <w:szCs w:val="28"/>
          <w:bdr w:val="none" w:sz="0" w:space="0" w:color="auto" w:frame="1"/>
        </w:rPr>
        <w:t>4</w:t>
      </w:r>
      <w:r w:rsidR="001F746F" w:rsidRPr="006B3B6A">
        <w:rPr>
          <w:rStyle w:val="rvts48"/>
          <w:rFonts w:ascii="Times New Roman" w:hAnsi="Times New Roman"/>
          <w:b/>
          <w:bCs/>
          <w:iCs/>
          <w:sz w:val="28"/>
          <w:szCs w:val="28"/>
          <w:bdr w:val="none" w:sz="0" w:space="0" w:color="auto" w:frame="1"/>
        </w:rPr>
        <w:t xml:space="preserve"> </w:t>
      </w:r>
      <w:r w:rsidRPr="006B3B6A">
        <w:rPr>
          <w:rStyle w:val="rvts48"/>
          <w:rFonts w:ascii="Times New Roman" w:hAnsi="Times New Roman"/>
          <w:b/>
          <w:bCs/>
          <w:iCs/>
          <w:sz w:val="28"/>
          <w:szCs w:val="28"/>
          <w:bdr w:val="none" w:sz="0" w:space="0" w:color="auto" w:frame="1"/>
        </w:rPr>
        <w:t>рік</w:t>
      </w:r>
    </w:p>
    <w:p w14:paraId="4FC33604" w14:textId="100A3B76" w:rsidR="00784CA0" w:rsidRPr="006B3B6A" w:rsidRDefault="00784CA0" w:rsidP="002D6D4D">
      <w:pPr>
        <w:spacing w:after="0" w:line="240" w:lineRule="auto"/>
        <w:jc w:val="both"/>
        <w:rPr>
          <w:rStyle w:val="rvts48"/>
          <w:rFonts w:ascii="Times New Roman" w:hAnsi="Times New Roman"/>
          <w:b/>
          <w:bCs/>
          <w:iCs/>
          <w:sz w:val="28"/>
          <w:szCs w:val="28"/>
          <w:bdr w:val="none" w:sz="0" w:space="0" w:color="auto" w:frame="1"/>
        </w:rPr>
      </w:pPr>
    </w:p>
    <w:p w14:paraId="7397CB0C" w14:textId="77777777" w:rsidR="005F4B73" w:rsidRPr="006B3B6A" w:rsidRDefault="005F4B73" w:rsidP="002D6D4D">
      <w:pPr>
        <w:spacing w:after="0" w:line="240" w:lineRule="auto"/>
        <w:jc w:val="both"/>
        <w:rPr>
          <w:rStyle w:val="rvts48"/>
          <w:rFonts w:ascii="Times New Roman" w:hAnsi="Times New Roman"/>
          <w:b/>
          <w:bCs/>
          <w:iCs/>
          <w:sz w:val="28"/>
          <w:szCs w:val="28"/>
          <w:bdr w:val="none" w:sz="0" w:space="0" w:color="auto" w:frame="1"/>
        </w:rPr>
      </w:pPr>
    </w:p>
    <w:p w14:paraId="09F74B29" w14:textId="24882FA6" w:rsidR="00B247E9" w:rsidRPr="006B3B6A" w:rsidRDefault="00CD0870" w:rsidP="00282F83">
      <w:pPr>
        <w:pStyle w:val="ab"/>
        <w:numPr>
          <w:ilvl w:val="0"/>
          <w:numId w:val="17"/>
        </w:numPr>
        <w:spacing w:after="0" w:line="240" w:lineRule="auto"/>
        <w:ind w:left="714" w:hanging="357"/>
        <w:jc w:val="both"/>
        <w:rPr>
          <w:rStyle w:val="rvts48"/>
          <w:rFonts w:ascii="Times New Roman" w:hAnsi="Times New Roman"/>
          <w:b/>
          <w:bCs/>
          <w:iCs/>
          <w:sz w:val="28"/>
          <w:szCs w:val="28"/>
          <w:bdr w:val="none" w:sz="0" w:space="0" w:color="auto" w:frame="1"/>
        </w:rPr>
      </w:pPr>
      <w:r w:rsidRPr="006B3B6A">
        <w:rPr>
          <w:rStyle w:val="rvts48"/>
          <w:rFonts w:ascii="Times New Roman" w:hAnsi="Times New Roman"/>
          <w:b/>
          <w:bCs/>
          <w:iCs/>
          <w:sz w:val="28"/>
          <w:szCs w:val="28"/>
          <w:bdr w:val="none" w:sz="0" w:space="0" w:color="auto" w:frame="1"/>
        </w:rPr>
        <w:t>Інформація про результати роботи</w:t>
      </w:r>
      <w:r w:rsidR="00B247E9" w:rsidRPr="006B3B6A">
        <w:rPr>
          <w:rStyle w:val="rvts48"/>
          <w:rFonts w:ascii="Times New Roman" w:hAnsi="Times New Roman"/>
          <w:b/>
          <w:bCs/>
          <w:iCs/>
          <w:sz w:val="28"/>
          <w:szCs w:val="28"/>
          <w:bdr w:val="none" w:sz="0" w:space="0" w:color="auto" w:frame="1"/>
        </w:rPr>
        <w:t xml:space="preserve"> Державної екологічної інспекції України (</w:t>
      </w:r>
      <w:r w:rsidRPr="006B3B6A">
        <w:rPr>
          <w:rStyle w:val="rvts48"/>
          <w:rFonts w:ascii="Times New Roman" w:hAnsi="Times New Roman"/>
          <w:b/>
          <w:bCs/>
          <w:iCs/>
          <w:sz w:val="28"/>
          <w:szCs w:val="28"/>
          <w:bdr w:val="none" w:sz="0" w:space="0" w:color="auto" w:frame="1"/>
        </w:rPr>
        <w:t>з</w:t>
      </w:r>
      <w:r w:rsidR="0061192F" w:rsidRPr="006B3B6A">
        <w:rPr>
          <w:rStyle w:val="rvts48"/>
          <w:rFonts w:ascii="Times New Roman" w:hAnsi="Times New Roman"/>
          <w:b/>
          <w:bCs/>
          <w:iCs/>
          <w:sz w:val="28"/>
          <w:szCs w:val="28"/>
          <w:bdr w:val="none" w:sz="0" w:space="0" w:color="auto" w:frame="1"/>
        </w:rPr>
        <w:t xml:space="preserve">авдання та заходи, </w:t>
      </w:r>
      <w:r w:rsidR="00F0016F" w:rsidRPr="006B3B6A">
        <w:rPr>
          <w:rStyle w:val="rvts48"/>
          <w:rFonts w:ascii="Times New Roman" w:hAnsi="Times New Roman"/>
          <w:b/>
          <w:bCs/>
          <w:iCs/>
          <w:sz w:val="28"/>
          <w:szCs w:val="28"/>
          <w:bdr w:val="none" w:sz="0" w:space="0" w:color="auto" w:frame="1"/>
        </w:rPr>
        <w:t xml:space="preserve">стан </w:t>
      </w:r>
      <w:r w:rsidR="008F690C" w:rsidRPr="006B3B6A">
        <w:rPr>
          <w:rStyle w:val="rvts48"/>
          <w:rFonts w:ascii="Times New Roman" w:hAnsi="Times New Roman"/>
          <w:b/>
          <w:bCs/>
          <w:iCs/>
          <w:sz w:val="28"/>
          <w:szCs w:val="28"/>
          <w:bdr w:val="none" w:sz="0" w:space="0" w:color="auto" w:frame="1"/>
        </w:rPr>
        <w:t>їх виконання</w:t>
      </w:r>
      <w:r w:rsidR="00B247E9" w:rsidRPr="006B3B6A">
        <w:rPr>
          <w:rStyle w:val="rvts48"/>
          <w:rFonts w:ascii="Times New Roman" w:hAnsi="Times New Roman"/>
          <w:b/>
          <w:bCs/>
          <w:iCs/>
          <w:sz w:val="28"/>
          <w:szCs w:val="28"/>
          <w:bdr w:val="none" w:sz="0" w:space="0" w:color="auto" w:frame="1"/>
        </w:rPr>
        <w:t>)</w:t>
      </w:r>
      <w:r w:rsidR="008F690C" w:rsidRPr="006B3B6A">
        <w:rPr>
          <w:rStyle w:val="rvts48"/>
          <w:rFonts w:ascii="Times New Roman" w:hAnsi="Times New Roman"/>
          <w:b/>
          <w:bCs/>
          <w:iCs/>
          <w:sz w:val="28"/>
          <w:szCs w:val="28"/>
          <w:bdr w:val="none" w:sz="0" w:space="0" w:color="auto" w:frame="1"/>
        </w:rPr>
        <w:t xml:space="preserve">. </w:t>
      </w:r>
    </w:p>
    <w:p w14:paraId="1798C44E" w14:textId="77777777" w:rsidR="00260DAC" w:rsidRPr="006B3B6A" w:rsidRDefault="00260DAC" w:rsidP="00260DAC">
      <w:pPr>
        <w:pStyle w:val="ab"/>
        <w:spacing w:after="0" w:line="240" w:lineRule="auto"/>
        <w:ind w:left="714"/>
        <w:jc w:val="both"/>
        <w:rPr>
          <w:rStyle w:val="rvts48"/>
          <w:rFonts w:ascii="Times New Roman" w:hAnsi="Times New Roman"/>
          <w:b/>
          <w:bCs/>
          <w:iCs/>
          <w:sz w:val="16"/>
          <w:szCs w:val="16"/>
          <w:bdr w:val="none" w:sz="0" w:space="0" w:color="auto" w:frame="1"/>
        </w:rPr>
      </w:pPr>
    </w:p>
    <w:p w14:paraId="31E4379D" w14:textId="627EA64D" w:rsidR="00277096" w:rsidRPr="006B3B6A" w:rsidRDefault="00277096" w:rsidP="00260DAC">
      <w:pPr>
        <w:pStyle w:val="ad"/>
        <w:tabs>
          <w:tab w:val="left" w:pos="9781"/>
        </w:tabs>
        <w:ind w:right="50" w:firstLine="567"/>
        <w:jc w:val="both"/>
        <w:rPr>
          <w:rStyle w:val="31"/>
          <w:rFonts w:ascii="Times New Roman" w:hAnsi="Times New Roman"/>
          <w:bCs w:val="0"/>
          <w:i/>
          <w:iCs/>
          <w:sz w:val="28"/>
          <w:szCs w:val="28"/>
          <w:lang w:eastAsia="uk-UA"/>
        </w:rPr>
      </w:pPr>
      <w:r w:rsidRPr="006B3B6A">
        <w:rPr>
          <w:rStyle w:val="31"/>
          <w:rFonts w:ascii="Times New Roman" w:hAnsi="Times New Roman"/>
          <w:i/>
          <w:iCs/>
          <w:sz w:val="28"/>
          <w:szCs w:val="28"/>
          <w:lang w:eastAsia="uk-UA"/>
        </w:rPr>
        <w:t>1.</w:t>
      </w:r>
      <w:r w:rsidRPr="006B3B6A">
        <w:rPr>
          <w:rStyle w:val="31"/>
          <w:rFonts w:ascii="Times New Roman" w:hAnsi="Times New Roman"/>
          <w:bCs w:val="0"/>
          <w:i/>
          <w:iCs/>
          <w:sz w:val="28"/>
          <w:szCs w:val="28"/>
          <w:lang w:eastAsia="uk-UA"/>
        </w:rPr>
        <w:t>1</w:t>
      </w:r>
      <w:r w:rsidRPr="006B3B6A">
        <w:rPr>
          <w:rStyle w:val="31"/>
          <w:rFonts w:ascii="Times New Roman" w:hAnsi="Times New Roman"/>
          <w:b w:val="0"/>
          <w:bCs w:val="0"/>
          <w:i/>
          <w:iCs/>
          <w:sz w:val="28"/>
          <w:szCs w:val="28"/>
          <w:lang w:eastAsia="uk-UA"/>
        </w:rPr>
        <w:t>.</w:t>
      </w:r>
      <w:r w:rsidRPr="006B3B6A">
        <w:rPr>
          <w:rStyle w:val="31"/>
          <w:rFonts w:ascii="Times New Roman" w:hAnsi="Times New Roman"/>
          <w:bCs w:val="0"/>
          <w:i/>
          <w:iCs/>
          <w:sz w:val="28"/>
          <w:szCs w:val="28"/>
          <w:lang w:eastAsia="uk-UA"/>
        </w:rPr>
        <w:t xml:space="preserve"> Забезпечення реалізації державної політики </w:t>
      </w:r>
      <w:r w:rsidR="005930EE" w:rsidRPr="008B3ADF">
        <w:rPr>
          <w:rStyle w:val="31"/>
          <w:rFonts w:ascii="Times New Roman" w:hAnsi="Times New Roman"/>
          <w:bCs w:val="0"/>
          <w:i/>
          <w:iCs/>
          <w:sz w:val="28"/>
          <w:szCs w:val="28"/>
          <w:lang w:eastAsia="uk-UA"/>
        </w:rPr>
        <w:t>зі</w:t>
      </w:r>
      <w:r w:rsidRPr="006B3B6A">
        <w:rPr>
          <w:rStyle w:val="31"/>
          <w:rFonts w:ascii="Times New Roman" w:hAnsi="Times New Roman"/>
          <w:bCs w:val="0"/>
          <w:i/>
          <w:iCs/>
          <w:sz w:val="28"/>
          <w:szCs w:val="28"/>
          <w:lang w:eastAsia="uk-UA"/>
        </w:rPr>
        <w:t xml:space="preserve"> здійснення державного нагляду (контролю) у сфері охорони навколишнього природного середовища</w:t>
      </w:r>
    </w:p>
    <w:p w14:paraId="04D80B4E" w14:textId="77777777" w:rsidR="00277096" w:rsidRPr="006B3B6A" w:rsidRDefault="00277096" w:rsidP="00277096">
      <w:pPr>
        <w:pStyle w:val="ab"/>
        <w:spacing w:after="0" w:line="240" w:lineRule="auto"/>
        <w:ind w:left="714"/>
        <w:jc w:val="both"/>
        <w:rPr>
          <w:rStyle w:val="rvts48"/>
          <w:rFonts w:ascii="Times New Roman" w:hAnsi="Times New Roman"/>
          <w:b/>
          <w:bCs/>
          <w:iCs/>
          <w:sz w:val="16"/>
          <w:szCs w:val="16"/>
          <w:bdr w:val="none" w:sz="0" w:space="0" w:color="auto" w:frame="1"/>
        </w:rPr>
      </w:pPr>
    </w:p>
    <w:p w14:paraId="3645BFB7" w14:textId="77777777" w:rsidR="00B247E9" w:rsidRPr="006B3B6A" w:rsidRDefault="00B247E9" w:rsidP="00B247E9">
      <w:pPr>
        <w:spacing w:after="0" w:line="240" w:lineRule="auto"/>
        <w:ind w:firstLine="567"/>
        <w:jc w:val="both"/>
        <w:rPr>
          <w:rFonts w:ascii="Times New Roman" w:hAnsi="Times New Roman"/>
          <w:sz w:val="28"/>
          <w:szCs w:val="28"/>
        </w:rPr>
      </w:pPr>
      <w:proofErr w:type="spellStart"/>
      <w:r w:rsidRPr="006B3B6A">
        <w:rPr>
          <w:rFonts w:ascii="Times New Roman" w:hAnsi="Times New Roman"/>
          <w:sz w:val="28"/>
          <w:szCs w:val="28"/>
          <w:shd w:val="clear" w:color="auto" w:fill="FFFFFF"/>
        </w:rPr>
        <w:t>Держекоінспекція</w:t>
      </w:r>
      <w:proofErr w:type="spellEnd"/>
      <w:r w:rsidRPr="006B3B6A">
        <w:rPr>
          <w:rFonts w:ascii="Times New Roman" w:hAnsi="Times New Roman"/>
          <w:sz w:val="28"/>
          <w:szCs w:val="28"/>
          <w:shd w:val="clear" w:color="auto" w:fill="FFFFFF"/>
        </w:rPr>
        <w:t xml:space="preserve"> здійснює свої повноваження безпосередньо і через утворені в установленому порядку територіальні та міжрегіональні територіальні органи.</w:t>
      </w:r>
    </w:p>
    <w:p w14:paraId="2CD88E0C" w14:textId="469468BC" w:rsidR="00B247E9" w:rsidRPr="006B3B6A" w:rsidRDefault="00B247E9" w:rsidP="00B247E9">
      <w:pPr>
        <w:pStyle w:val="ad"/>
        <w:ind w:firstLine="567"/>
        <w:jc w:val="both"/>
        <w:rPr>
          <w:rFonts w:ascii="Times New Roman" w:hAnsi="Times New Roman"/>
          <w:sz w:val="28"/>
          <w:szCs w:val="28"/>
        </w:rPr>
      </w:pPr>
      <w:r w:rsidRPr="006B3B6A">
        <w:rPr>
          <w:rStyle w:val="31"/>
          <w:rFonts w:ascii="Times New Roman" w:hAnsi="Times New Roman"/>
          <w:b w:val="0"/>
          <w:bCs w:val="0"/>
          <w:iCs/>
          <w:sz w:val="28"/>
          <w:szCs w:val="28"/>
          <w:lang w:eastAsia="uk-UA"/>
        </w:rPr>
        <w:t xml:space="preserve">В частині забезпечення реалізації державної політики </w:t>
      </w:r>
      <w:r w:rsidR="00C4610F" w:rsidRPr="008B3ADF">
        <w:rPr>
          <w:rStyle w:val="31"/>
          <w:rFonts w:ascii="Times New Roman" w:hAnsi="Times New Roman"/>
          <w:b w:val="0"/>
          <w:bCs w:val="0"/>
          <w:iCs/>
          <w:sz w:val="28"/>
          <w:szCs w:val="28"/>
          <w:lang w:eastAsia="uk-UA"/>
        </w:rPr>
        <w:t>зі</w:t>
      </w:r>
      <w:r w:rsidRPr="006B3B6A">
        <w:rPr>
          <w:rStyle w:val="31"/>
          <w:rFonts w:ascii="Times New Roman" w:hAnsi="Times New Roman"/>
          <w:b w:val="0"/>
          <w:bCs w:val="0"/>
          <w:iCs/>
          <w:sz w:val="28"/>
          <w:szCs w:val="28"/>
          <w:lang w:eastAsia="uk-UA"/>
        </w:rPr>
        <w:t xml:space="preserve"> здійснення державного нагляду (контролю) у сфері охорони навколишнього природного середовища</w:t>
      </w:r>
      <w:r w:rsidRPr="006B3B6A">
        <w:rPr>
          <w:rStyle w:val="31"/>
          <w:rFonts w:ascii="Times New Roman" w:hAnsi="Times New Roman"/>
          <w:bCs w:val="0"/>
          <w:i/>
          <w:iCs/>
          <w:sz w:val="28"/>
          <w:szCs w:val="28"/>
          <w:lang w:eastAsia="uk-UA"/>
        </w:rPr>
        <w:t xml:space="preserve"> </w:t>
      </w:r>
      <w:r w:rsidRPr="006B3B6A">
        <w:rPr>
          <w:rFonts w:ascii="Times New Roman" w:hAnsi="Times New Roman"/>
          <w:sz w:val="28"/>
          <w:szCs w:val="28"/>
        </w:rPr>
        <w:t>за 2</w:t>
      </w:r>
      <w:r w:rsidRPr="006B3B6A">
        <w:rPr>
          <w:rStyle w:val="rvts48"/>
          <w:rFonts w:ascii="Times New Roman" w:hAnsi="Times New Roman"/>
          <w:bCs/>
          <w:iCs/>
          <w:sz w:val="28"/>
          <w:szCs w:val="28"/>
          <w:bdr w:val="none" w:sz="0" w:space="0" w:color="auto" w:frame="1"/>
        </w:rPr>
        <w:t>02</w:t>
      </w:r>
      <w:r w:rsidR="00277096" w:rsidRPr="006B3B6A">
        <w:rPr>
          <w:rStyle w:val="rvts48"/>
          <w:rFonts w:ascii="Times New Roman" w:hAnsi="Times New Roman"/>
          <w:bCs/>
          <w:iCs/>
          <w:sz w:val="28"/>
          <w:szCs w:val="28"/>
          <w:bdr w:val="none" w:sz="0" w:space="0" w:color="auto" w:frame="1"/>
        </w:rPr>
        <w:t>4</w:t>
      </w:r>
      <w:r w:rsidRPr="006B3B6A">
        <w:rPr>
          <w:rStyle w:val="rvts48"/>
          <w:rFonts w:ascii="Times New Roman" w:hAnsi="Times New Roman"/>
          <w:bCs/>
          <w:iCs/>
          <w:sz w:val="28"/>
          <w:szCs w:val="28"/>
          <w:bdr w:val="none" w:sz="0" w:space="0" w:color="auto" w:frame="1"/>
        </w:rPr>
        <w:t xml:space="preserve"> рік</w:t>
      </w:r>
      <w:r w:rsidRPr="006B3B6A">
        <w:rPr>
          <w:rStyle w:val="rvts48"/>
          <w:rFonts w:ascii="Times New Roman" w:hAnsi="Times New Roman"/>
          <w:b/>
          <w:bCs/>
          <w:iCs/>
          <w:sz w:val="28"/>
          <w:szCs w:val="28"/>
          <w:bdr w:val="none" w:sz="0" w:space="0" w:color="auto" w:frame="1"/>
        </w:rPr>
        <w:t xml:space="preserve"> </w:t>
      </w:r>
      <w:r w:rsidRPr="006B3B6A">
        <w:rPr>
          <w:rFonts w:ascii="Times New Roman" w:hAnsi="Times New Roman"/>
          <w:sz w:val="28"/>
          <w:szCs w:val="28"/>
        </w:rPr>
        <w:t xml:space="preserve">територіальними та міжрегіональними територіальними органами </w:t>
      </w:r>
      <w:r w:rsidRPr="006B3B6A">
        <w:rPr>
          <w:rStyle w:val="rvts48"/>
          <w:rFonts w:ascii="Times New Roman" w:hAnsi="Times New Roman"/>
          <w:bCs/>
          <w:iCs/>
          <w:sz w:val="28"/>
          <w:szCs w:val="28"/>
          <w:bdr w:val="none" w:sz="0" w:space="0" w:color="auto" w:frame="1"/>
        </w:rPr>
        <w:t>Держекоінспекції</w:t>
      </w:r>
      <w:r w:rsidRPr="006B3B6A">
        <w:rPr>
          <w:rFonts w:ascii="Times New Roman" w:hAnsi="Times New Roman"/>
          <w:sz w:val="28"/>
          <w:szCs w:val="28"/>
        </w:rPr>
        <w:t xml:space="preserve"> проводились обстеження з метою попередження фактів самовільного користування надрами, в </w:t>
      </w:r>
      <w:proofErr w:type="spellStart"/>
      <w:r w:rsidRPr="006B3B6A">
        <w:rPr>
          <w:rFonts w:ascii="Times New Roman" w:hAnsi="Times New Roman"/>
          <w:sz w:val="28"/>
          <w:szCs w:val="28"/>
        </w:rPr>
        <w:t>т.ч</w:t>
      </w:r>
      <w:proofErr w:type="spellEnd"/>
      <w:r w:rsidRPr="006B3B6A">
        <w:rPr>
          <w:rFonts w:ascii="Times New Roman" w:hAnsi="Times New Roman"/>
          <w:sz w:val="28"/>
          <w:szCs w:val="28"/>
        </w:rPr>
        <w:t xml:space="preserve">. видобування піску і гравію на землях водного фонду, попередження пожеж у лісових масивах, сільгоспугіддях, територіях та об’єктах ПЗФ, а також з метою попередження та виявлення фактів браконьєрства водних біоресурсів тощо.  </w:t>
      </w:r>
    </w:p>
    <w:p w14:paraId="4FD294B4" w14:textId="3A14FBEA" w:rsidR="002B2D5C" w:rsidRPr="006B3B6A" w:rsidRDefault="002B2D5C" w:rsidP="002B2D5C">
      <w:pPr>
        <w:pStyle w:val="ad"/>
        <w:ind w:firstLine="567"/>
        <w:jc w:val="both"/>
        <w:rPr>
          <w:rFonts w:ascii="Times New Roman" w:hAnsi="Times New Roman"/>
          <w:sz w:val="28"/>
          <w:szCs w:val="28"/>
        </w:rPr>
      </w:pPr>
      <w:r w:rsidRPr="006B3B6A">
        <w:rPr>
          <w:rFonts w:ascii="Times New Roman" w:hAnsi="Times New Roman"/>
          <w:sz w:val="28"/>
          <w:szCs w:val="28"/>
        </w:rPr>
        <w:t>Так, за 2</w:t>
      </w:r>
      <w:r w:rsidRPr="006B3B6A">
        <w:rPr>
          <w:rStyle w:val="rvts48"/>
          <w:rFonts w:ascii="Times New Roman" w:hAnsi="Times New Roman"/>
          <w:bCs/>
          <w:iCs/>
          <w:sz w:val="28"/>
          <w:szCs w:val="28"/>
          <w:bdr w:val="none" w:sz="0" w:space="0" w:color="auto" w:frame="1"/>
        </w:rPr>
        <w:t>024 рік</w:t>
      </w:r>
      <w:r w:rsidRPr="006B3B6A">
        <w:rPr>
          <w:rStyle w:val="rvts48"/>
          <w:rFonts w:ascii="Times New Roman" w:hAnsi="Times New Roman"/>
          <w:b/>
          <w:bCs/>
          <w:iCs/>
          <w:sz w:val="28"/>
          <w:szCs w:val="28"/>
          <w:bdr w:val="none" w:sz="0" w:space="0" w:color="auto" w:frame="1"/>
        </w:rPr>
        <w:t xml:space="preserve"> </w:t>
      </w:r>
      <w:r w:rsidRPr="006B3B6A">
        <w:rPr>
          <w:rFonts w:ascii="Times New Roman" w:hAnsi="Times New Roman"/>
          <w:sz w:val="28"/>
          <w:szCs w:val="28"/>
        </w:rPr>
        <w:t xml:space="preserve">територіальними та міжрегіональними територіальними  органами </w:t>
      </w:r>
      <w:r w:rsidRPr="006B3B6A">
        <w:rPr>
          <w:rStyle w:val="rvts48"/>
          <w:rFonts w:ascii="Times New Roman" w:hAnsi="Times New Roman"/>
          <w:bCs/>
          <w:iCs/>
          <w:sz w:val="28"/>
          <w:szCs w:val="28"/>
          <w:bdr w:val="none" w:sz="0" w:space="0" w:color="auto" w:frame="1"/>
        </w:rPr>
        <w:t>Держекоінспекції</w:t>
      </w:r>
      <w:r w:rsidRPr="006B3B6A">
        <w:rPr>
          <w:rFonts w:ascii="Times New Roman" w:hAnsi="Times New Roman"/>
          <w:sz w:val="28"/>
          <w:szCs w:val="28"/>
        </w:rPr>
        <w:t xml:space="preserve"> проведено </w:t>
      </w:r>
      <w:r w:rsidRPr="006B3B6A">
        <w:rPr>
          <w:rFonts w:ascii="Times New Roman" w:hAnsi="Times New Roman"/>
          <w:b/>
          <w:sz w:val="28"/>
          <w:szCs w:val="28"/>
        </w:rPr>
        <w:t>19477 заходів</w:t>
      </w:r>
      <w:r w:rsidRPr="006B3B6A">
        <w:rPr>
          <w:rFonts w:ascii="Times New Roman" w:hAnsi="Times New Roman"/>
          <w:sz w:val="28"/>
          <w:szCs w:val="28"/>
        </w:rPr>
        <w:t xml:space="preserve"> контролю у сфері охорони навколишнього природного середовища, раціонального використання, відтворення і охорони природних ресурсів. В тому числ</w:t>
      </w:r>
      <w:r w:rsidRPr="008B3ADF">
        <w:rPr>
          <w:rFonts w:ascii="Times New Roman" w:hAnsi="Times New Roman"/>
          <w:sz w:val="28"/>
          <w:szCs w:val="28"/>
        </w:rPr>
        <w:t>і</w:t>
      </w:r>
      <w:r w:rsidR="00C4610F" w:rsidRPr="008B3ADF">
        <w:rPr>
          <w:rFonts w:ascii="Times New Roman" w:hAnsi="Times New Roman"/>
          <w:sz w:val="28"/>
          <w:szCs w:val="28"/>
        </w:rPr>
        <w:t>,</w:t>
      </w:r>
      <w:r w:rsidRPr="006B3B6A">
        <w:rPr>
          <w:rFonts w:ascii="Times New Roman" w:hAnsi="Times New Roman"/>
          <w:sz w:val="28"/>
          <w:szCs w:val="28"/>
        </w:rPr>
        <w:t xml:space="preserve"> проведено </w:t>
      </w:r>
      <w:r w:rsidRPr="006B3B6A">
        <w:rPr>
          <w:rFonts w:ascii="Times New Roman" w:hAnsi="Times New Roman"/>
          <w:b/>
          <w:sz w:val="28"/>
          <w:szCs w:val="28"/>
        </w:rPr>
        <w:t xml:space="preserve">249 </w:t>
      </w:r>
      <w:r w:rsidR="00E91408" w:rsidRPr="008B3ADF">
        <w:rPr>
          <w:rFonts w:ascii="Times New Roman" w:hAnsi="Times New Roman"/>
          <w:sz w:val="28"/>
          <w:szCs w:val="28"/>
        </w:rPr>
        <w:t>позапланових заходів державного нагляду (контролю)</w:t>
      </w:r>
      <w:r w:rsidRPr="006B3B6A">
        <w:rPr>
          <w:rFonts w:ascii="Times New Roman" w:hAnsi="Times New Roman"/>
          <w:sz w:val="28"/>
          <w:szCs w:val="28"/>
        </w:rPr>
        <w:t xml:space="preserve"> суб’єктів господарювання за отриманими рішеннями </w:t>
      </w:r>
      <w:proofErr w:type="spellStart"/>
      <w:r w:rsidRPr="006B3B6A">
        <w:rPr>
          <w:rFonts w:ascii="Times New Roman" w:hAnsi="Times New Roman"/>
          <w:sz w:val="28"/>
          <w:szCs w:val="28"/>
        </w:rPr>
        <w:t>Міндовкілля</w:t>
      </w:r>
      <w:proofErr w:type="spellEnd"/>
      <w:r w:rsidRPr="006B3B6A">
        <w:rPr>
          <w:rFonts w:ascii="Times New Roman" w:hAnsi="Times New Roman"/>
          <w:sz w:val="28"/>
          <w:szCs w:val="28"/>
        </w:rPr>
        <w:t xml:space="preserve"> на </w:t>
      </w:r>
      <w:r w:rsidRPr="008B3ADF">
        <w:rPr>
          <w:rFonts w:ascii="Times New Roman" w:hAnsi="Times New Roman"/>
          <w:sz w:val="28"/>
          <w:szCs w:val="28"/>
        </w:rPr>
        <w:t xml:space="preserve">проведення </w:t>
      </w:r>
      <w:r w:rsidR="00E91408" w:rsidRPr="008B3ADF">
        <w:rPr>
          <w:rFonts w:ascii="Times New Roman" w:hAnsi="Times New Roman"/>
          <w:sz w:val="28"/>
          <w:szCs w:val="28"/>
        </w:rPr>
        <w:t>таких</w:t>
      </w:r>
      <w:r w:rsidRPr="008B3ADF">
        <w:rPr>
          <w:rFonts w:ascii="Times New Roman" w:hAnsi="Times New Roman"/>
          <w:sz w:val="28"/>
          <w:szCs w:val="28"/>
        </w:rPr>
        <w:t xml:space="preserve"> перевірок</w:t>
      </w:r>
      <w:r w:rsidRPr="006B3B6A">
        <w:rPr>
          <w:rFonts w:ascii="Times New Roman" w:hAnsi="Times New Roman"/>
          <w:sz w:val="28"/>
          <w:szCs w:val="28"/>
        </w:rPr>
        <w:t xml:space="preserve"> та </w:t>
      </w:r>
      <w:r w:rsidRPr="008B3ADF">
        <w:rPr>
          <w:rFonts w:ascii="Times New Roman" w:hAnsi="Times New Roman"/>
          <w:b/>
          <w:sz w:val="28"/>
          <w:szCs w:val="28"/>
        </w:rPr>
        <w:t xml:space="preserve">848 </w:t>
      </w:r>
      <w:r w:rsidR="00E91408" w:rsidRPr="008B3ADF">
        <w:rPr>
          <w:rFonts w:ascii="Times New Roman" w:hAnsi="Times New Roman"/>
          <w:bCs/>
          <w:sz w:val="28"/>
          <w:szCs w:val="28"/>
        </w:rPr>
        <w:t>заходів контролю</w:t>
      </w:r>
      <w:r w:rsidR="00E91408" w:rsidRPr="008B3ADF">
        <w:rPr>
          <w:rFonts w:ascii="Times New Roman" w:hAnsi="Times New Roman"/>
          <w:b/>
          <w:sz w:val="28"/>
          <w:szCs w:val="28"/>
        </w:rPr>
        <w:t xml:space="preserve"> </w:t>
      </w:r>
      <w:r w:rsidR="000B05F6" w:rsidRPr="008B3ADF">
        <w:rPr>
          <w:rFonts w:ascii="Times New Roman" w:hAnsi="Times New Roman"/>
          <w:sz w:val="28"/>
          <w:szCs w:val="28"/>
        </w:rPr>
        <w:t>за здійсненням органами місцевого самоврядування делегованих повноважень органів виконавчої влади.</w:t>
      </w:r>
      <w:r w:rsidR="000B05F6" w:rsidRPr="000B05F6">
        <w:rPr>
          <w:rFonts w:ascii="Times New Roman" w:hAnsi="Times New Roman"/>
          <w:sz w:val="28"/>
          <w:szCs w:val="28"/>
        </w:rPr>
        <w:t xml:space="preserve"> </w:t>
      </w:r>
    </w:p>
    <w:p w14:paraId="5C9F908F" w14:textId="77777777" w:rsidR="002B2D5C" w:rsidRPr="006B3B6A" w:rsidRDefault="002B2D5C" w:rsidP="002B2D5C">
      <w:pPr>
        <w:pStyle w:val="ad"/>
        <w:ind w:firstLine="567"/>
        <w:jc w:val="both"/>
        <w:rPr>
          <w:rFonts w:ascii="Times New Roman" w:hAnsi="Times New Roman"/>
          <w:snapToGrid w:val="0"/>
          <w:sz w:val="28"/>
          <w:szCs w:val="28"/>
        </w:rPr>
      </w:pPr>
      <w:r w:rsidRPr="006B3B6A">
        <w:rPr>
          <w:rFonts w:ascii="Times New Roman" w:hAnsi="Times New Roman"/>
          <w:sz w:val="28"/>
          <w:szCs w:val="28"/>
        </w:rPr>
        <w:t>З</w:t>
      </w:r>
      <w:r w:rsidRPr="006B3B6A">
        <w:rPr>
          <w:rFonts w:ascii="Times New Roman" w:hAnsi="Times New Roman"/>
          <w:snapToGrid w:val="0"/>
          <w:sz w:val="28"/>
          <w:szCs w:val="28"/>
        </w:rPr>
        <w:t xml:space="preserve">а порушення вимог природоохоронного законодавства складено </w:t>
      </w:r>
      <w:r w:rsidRPr="006B3B6A">
        <w:rPr>
          <w:rFonts w:ascii="Times New Roman" w:hAnsi="Times New Roman"/>
          <w:b/>
          <w:snapToGrid w:val="0"/>
          <w:sz w:val="28"/>
          <w:szCs w:val="28"/>
        </w:rPr>
        <w:t xml:space="preserve">15167 </w:t>
      </w:r>
      <w:r w:rsidRPr="006B3B6A">
        <w:rPr>
          <w:rFonts w:ascii="Times New Roman" w:hAnsi="Times New Roman"/>
          <w:snapToGrid w:val="0"/>
          <w:sz w:val="28"/>
          <w:szCs w:val="28"/>
        </w:rPr>
        <w:t>протоколів про адміністративні правопорушення.</w:t>
      </w:r>
    </w:p>
    <w:p w14:paraId="7079AF9D" w14:textId="238C293F" w:rsidR="002B2D5C" w:rsidRPr="006B3B6A" w:rsidRDefault="002B2D5C" w:rsidP="002B2D5C">
      <w:pPr>
        <w:pStyle w:val="ad"/>
        <w:ind w:firstLine="567"/>
        <w:jc w:val="both"/>
        <w:rPr>
          <w:rFonts w:ascii="Times New Roman" w:hAnsi="Times New Roman"/>
          <w:sz w:val="28"/>
          <w:szCs w:val="28"/>
        </w:rPr>
      </w:pPr>
      <w:r w:rsidRPr="006B3B6A">
        <w:rPr>
          <w:rFonts w:ascii="Times New Roman" w:hAnsi="Times New Roman"/>
          <w:sz w:val="28"/>
          <w:szCs w:val="28"/>
        </w:rPr>
        <w:t xml:space="preserve">Штрафні санкції накладено на </w:t>
      </w:r>
      <w:r w:rsidRPr="006B3B6A">
        <w:rPr>
          <w:rFonts w:ascii="Times New Roman" w:hAnsi="Times New Roman"/>
          <w:b/>
          <w:sz w:val="28"/>
          <w:szCs w:val="28"/>
        </w:rPr>
        <w:t>14646</w:t>
      </w:r>
      <w:r w:rsidRPr="006B3B6A">
        <w:rPr>
          <w:rFonts w:ascii="Times New Roman" w:hAnsi="Times New Roman"/>
          <w:sz w:val="28"/>
          <w:szCs w:val="28"/>
        </w:rPr>
        <w:t xml:space="preserve"> порушників природоохоронного законодавства на загальну суму </w:t>
      </w:r>
      <w:r w:rsidRPr="006B3B6A">
        <w:rPr>
          <w:rFonts w:ascii="Times New Roman" w:hAnsi="Times New Roman"/>
          <w:b/>
          <w:sz w:val="28"/>
          <w:szCs w:val="28"/>
        </w:rPr>
        <w:t>4 млн 240 тис. гр</w:t>
      </w:r>
      <w:r w:rsidR="0043395F">
        <w:rPr>
          <w:rFonts w:ascii="Times New Roman" w:hAnsi="Times New Roman"/>
          <w:b/>
          <w:sz w:val="28"/>
          <w:szCs w:val="28"/>
        </w:rPr>
        <w:t>н</w:t>
      </w:r>
      <w:r w:rsidRPr="006B3B6A">
        <w:rPr>
          <w:rFonts w:ascii="Times New Roman" w:hAnsi="Times New Roman"/>
          <w:sz w:val="28"/>
          <w:szCs w:val="28"/>
        </w:rPr>
        <w:t xml:space="preserve">. До Державного бюджету стягнуто </w:t>
      </w:r>
      <w:r w:rsidRPr="006B3B6A">
        <w:rPr>
          <w:rFonts w:ascii="Times New Roman" w:hAnsi="Times New Roman"/>
          <w:b/>
          <w:sz w:val="28"/>
          <w:szCs w:val="28"/>
        </w:rPr>
        <w:t>4 млн 143 тис</w:t>
      </w:r>
      <w:r w:rsidRPr="006B3B6A">
        <w:rPr>
          <w:rFonts w:ascii="Times New Roman" w:hAnsi="Times New Roman"/>
          <w:sz w:val="28"/>
          <w:szCs w:val="28"/>
        </w:rPr>
        <w:t xml:space="preserve">. </w:t>
      </w:r>
      <w:r w:rsidRPr="006B3B6A">
        <w:rPr>
          <w:rFonts w:ascii="Times New Roman" w:hAnsi="Times New Roman"/>
          <w:b/>
          <w:sz w:val="28"/>
          <w:szCs w:val="28"/>
        </w:rPr>
        <w:t>грн</w:t>
      </w:r>
      <w:r w:rsidR="000B05F6" w:rsidRPr="008B3ADF">
        <w:rPr>
          <w:rFonts w:ascii="Times New Roman" w:hAnsi="Times New Roman"/>
          <w:sz w:val="28"/>
          <w:szCs w:val="28"/>
        </w:rPr>
        <w:t>,</w:t>
      </w:r>
      <w:r w:rsidRPr="006B3B6A">
        <w:rPr>
          <w:rFonts w:ascii="Times New Roman" w:hAnsi="Times New Roman"/>
          <w:sz w:val="28"/>
          <w:szCs w:val="28"/>
        </w:rPr>
        <w:t xml:space="preserve"> в тому числі в добровільному та примусовому порядку (</w:t>
      </w:r>
      <w:r w:rsidRPr="006B3B6A">
        <w:rPr>
          <w:rFonts w:ascii="Times New Roman" w:hAnsi="Times New Roman"/>
          <w:color w:val="000000"/>
          <w:sz w:val="28"/>
          <w:szCs w:val="28"/>
        </w:rPr>
        <w:t xml:space="preserve">органами державної виконавчої служби та </w:t>
      </w:r>
      <w:r w:rsidRPr="006B3B6A">
        <w:rPr>
          <w:rFonts w:ascii="Times New Roman" w:hAnsi="Times New Roman"/>
          <w:sz w:val="28"/>
          <w:szCs w:val="28"/>
        </w:rPr>
        <w:t xml:space="preserve">сплата штрафів за постановами суду, винесених за результатами розгляду протоколів Інспекцій </w:t>
      </w:r>
      <w:r w:rsidRPr="006B3B6A">
        <w:rPr>
          <w:rFonts w:ascii="Times New Roman" w:hAnsi="Times New Roman"/>
          <w:color w:val="000000"/>
          <w:sz w:val="28"/>
          <w:szCs w:val="28"/>
        </w:rPr>
        <w:t>за попередні періоди).</w:t>
      </w:r>
    </w:p>
    <w:p w14:paraId="075308EF" w14:textId="3AE8A33E" w:rsidR="002B2D5C" w:rsidRPr="006B3B6A" w:rsidRDefault="002B2D5C" w:rsidP="002B2D5C">
      <w:pPr>
        <w:pStyle w:val="ad"/>
        <w:ind w:firstLine="567"/>
        <w:jc w:val="both"/>
        <w:rPr>
          <w:rFonts w:ascii="Times New Roman" w:hAnsi="Times New Roman"/>
          <w:sz w:val="28"/>
          <w:szCs w:val="28"/>
        </w:rPr>
      </w:pPr>
      <w:r w:rsidRPr="006B3B6A">
        <w:rPr>
          <w:rFonts w:ascii="Times New Roman" w:hAnsi="Times New Roman"/>
          <w:sz w:val="28"/>
          <w:szCs w:val="28"/>
        </w:rPr>
        <w:t xml:space="preserve">До правоохоронних органів скеровано </w:t>
      </w:r>
      <w:r w:rsidRPr="006B3B6A">
        <w:rPr>
          <w:rFonts w:ascii="Times New Roman" w:hAnsi="Times New Roman"/>
          <w:b/>
          <w:sz w:val="28"/>
          <w:szCs w:val="28"/>
        </w:rPr>
        <w:t xml:space="preserve">936 </w:t>
      </w:r>
      <w:r w:rsidRPr="006B3B6A">
        <w:rPr>
          <w:rFonts w:ascii="Times New Roman" w:hAnsi="Times New Roman"/>
          <w:sz w:val="28"/>
          <w:szCs w:val="28"/>
        </w:rPr>
        <w:t xml:space="preserve">матеріалів за ознаками </w:t>
      </w:r>
      <w:r w:rsidR="00077EB4" w:rsidRPr="008B3ADF">
        <w:rPr>
          <w:rFonts w:ascii="Times New Roman" w:hAnsi="Times New Roman"/>
          <w:sz w:val="28"/>
          <w:szCs w:val="28"/>
        </w:rPr>
        <w:t>кримінальних правопорушень</w:t>
      </w:r>
      <w:r w:rsidRPr="006B3B6A">
        <w:rPr>
          <w:rFonts w:ascii="Times New Roman" w:hAnsi="Times New Roman"/>
          <w:sz w:val="28"/>
          <w:szCs w:val="28"/>
        </w:rPr>
        <w:t xml:space="preserve"> проти довкілля, у порядку статті 214 Кримінального процесуального кодексу України.</w:t>
      </w:r>
    </w:p>
    <w:p w14:paraId="178A65B6" w14:textId="77777777" w:rsidR="002B2D5C" w:rsidRPr="006B3B6A" w:rsidRDefault="002B2D5C" w:rsidP="002B2D5C">
      <w:pPr>
        <w:pStyle w:val="ad"/>
        <w:ind w:firstLine="567"/>
        <w:jc w:val="both"/>
        <w:rPr>
          <w:rFonts w:ascii="Times New Roman" w:hAnsi="Times New Roman"/>
          <w:sz w:val="28"/>
          <w:szCs w:val="28"/>
        </w:rPr>
      </w:pPr>
      <w:r w:rsidRPr="006B3B6A">
        <w:rPr>
          <w:rFonts w:ascii="Times New Roman" w:hAnsi="Times New Roman"/>
          <w:sz w:val="28"/>
          <w:szCs w:val="28"/>
        </w:rPr>
        <w:t xml:space="preserve">Відкрито </w:t>
      </w:r>
      <w:r w:rsidRPr="006B3B6A">
        <w:rPr>
          <w:rFonts w:ascii="Times New Roman" w:hAnsi="Times New Roman"/>
          <w:b/>
          <w:sz w:val="28"/>
          <w:szCs w:val="28"/>
        </w:rPr>
        <w:t>397</w:t>
      </w:r>
      <w:r w:rsidRPr="006B3B6A">
        <w:rPr>
          <w:rFonts w:ascii="Times New Roman" w:hAnsi="Times New Roman"/>
          <w:sz w:val="28"/>
          <w:szCs w:val="28"/>
        </w:rPr>
        <w:t xml:space="preserve"> кримінальних проваджень. </w:t>
      </w:r>
    </w:p>
    <w:p w14:paraId="336CA307" w14:textId="5615995B" w:rsidR="002B2D5C" w:rsidRPr="006B3B6A" w:rsidRDefault="002B2D5C" w:rsidP="002B2D5C">
      <w:pPr>
        <w:pStyle w:val="ad"/>
        <w:ind w:firstLine="567"/>
        <w:jc w:val="both"/>
        <w:rPr>
          <w:rFonts w:ascii="Times New Roman" w:hAnsi="Times New Roman"/>
          <w:b/>
          <w:sz w:val="28"/>
          <w:szCs w:val="28"/>
        </w:rPr>
      </w:pPr>
      <w:r w:rsidRPr="006B3B6A">
        <w:rPr>
          <w:rFonts w:ascii="Times New Roman" w:hAnsi="Times New Roman"/>
          <w:sz w:val="28"/>
          <w:szCs w:val="28"/>
        </w:rPr>
        <w:t xml:space="preserve">Передано </w:t>
      </w:r>
      <w:r w:rsidRPr="006B3B6A">
        <w:rPr>
          <w:rFonts w:ascii="Times New Roman" w:hAnsi="Times New Roman"/>
          <w:b/>
          <w:sz w:val="28"/>
          <w:szCs w:val="28"/>
        </w:rPr>
        <w:t>120</w:t>
      </w:r>
      <w:r w:rsidRPr="006B3B6A">
        <w:rPr>
          <w:rFonts w:ascii="Times New Roman" w:hAnsi="Times New Roman"/>
          <w:sz w:val="28"/>
          <w:szCs w:val="28"/>
        </w:rPr>
        <w:t xml:space="preserve"> матеріалів до органів прокуратури для представництва інтересів держави в судах на загальну суму </w:t>
      </w:r>
      <w:r w:rsidRPr="006B3B6A">
        <w:rPr>
          <w:rFonts w:ascii="Times New Roman" w:hAnsi="Times New Roman"/>
          <w:b/>
          <w:sz w:val="28"/>
          <w:szCs w:val="28"/>
        </w:rPr>
        <w:t>396 млн 515 тис. гр</w:t>
      </w:r>
      <w:r w:rsidR="00910FD5">
        <w:rPr>
          <w:rFonts w:ascii="Times New Roman" w:hAnsi="Times New Roman"/>
          <w:b/>
          <w:sz w:val="28"/>
          <w:szCs w:val="28"/>
        </w:rPr>
        <w:t>н</w:t>
      </w:r>
      <w:r w:rsidRPr="006B3B6A">
        <w:rPr>
          <w:rFonts w:ascii="Times New Roman" w:hAnsi="Times New Roman"/>
          <w:b/>
          <w:sz w:val="28"/>
          <w:szCs w:val="28"/>
        </w:rPr>
        <w:t>.</w:t>
      </w:r>
    </w:p>
    <w:p w14:paraId="69B707F3" w14:textId="1C2B2D9F" w:rsidR="002B2D5C" w:rsidRPr="006B3B6A" w:rsidRDefault="00232EEE" w:rsidP="002B2D5C">
      <w:pPr>
        <w:pStyle w:val="ad"/>
        <w:ind w:firstLine="567"/>
        <w:jc w:val="both"/>
        <w:rPr>
          <w:rFonts w:ascii="Times New Roman" w:hAnsi="Times New Roman"/>
          <w:sz w:val="28"/>
          <w:szCs w:val="28"/>
        </w:rPr>
      </w:pPr>
      <w:r w:rsidRPr="006B3B6A">
        <w:rPr>
          <w:rFonts w:ascii="Times New Roman" w:hAnsi="Times New Roman"/>
          <w:sz w:val="28"/>
          <w:szCs w:val="28"/>
        </w:rPr>
        <w:t>За поданими матеріалами</w:t>
      </w:r>
      <w:r w:rsidRPr="006B3B6A">
        <w:rPr>
          <w:rFonts w:ascii="Times New Roman" w:hAnsi="Times New Roman"/>
          <w:b/>
          <w:sz w:val="28"/>
          <w:szCs w:val="28"/>
        </w:rPr>
        <w:t xml:space="preserve"> </w:t>
      </w:r>
      <w:r w:rsidRPr="006B3B6A">
        <w:rPr>
          <w:rFonts w:ascii="Times New Roman" w:hAnsi="Times New Roman"/>
          <w:sz w:val="28"/>
          <w:szCs w:val="28"/>
        </w:rPr>
        <w:t>органами прокуратури з</w:t>
      </w:r>
      <w:r w:rsidR="002B2D5C" w:rsidRPr="006B3B6A">
        <w:rPr>
          <w:rFonts w:ascii="Times New Roman" w:hAnsi="Times New Roman"/>
          <w:sz w:val="28"/>
          <w:szCs w:val="28"/>
        </w:rPr>
        <w:t>аявлено</w:t>
      </w:r>
      <w:r w:rsidR="002B2D5C" w:rsidRPr="006B3B6A">
        <w:rPr>
          <w:rFonts w:ascii="Times New Roman" w:hAnsi="Times New Roman"/>
          <w:b/>
          <w:sz w:val="28"/>
          <w:szCs w:val="28"/>
        </w:rPr>
        <w:t xml:space="preserve"> 162 </w:t>
      </w:r>
      <w:r w:rsidR="002B2D5C" w:rsidRPr="006B3B6A">
        <w:rPr>
          <w:rFonts w:ascii="Times New Roman" w:hAnsi="Times New Roman"/>
          <w:sz w:val="28"/>
          <w:szCs w:val="28"/>
        </w:rPr>
        <w:t xml:space="preserve">позови, </w:t>
      </w:r>
      <w:r w:rsidR="002B2D5C" w:rsidRPr="006B3B6A">
        <w:rPr>
          <w:rStyle w:val="rvts48"/>
          <w:rFonts w:ascii="Times New Roman" w:hAnsi="Times New Roman"/>
          <w:bCs/>
          <w:iCs/>
          <w:sz w:val="28"/>
          <w:szCs w:val="28"/>
          <w:bdr w:val="none" w:sz="0" w:space="0" w:color="auto" w:frame="1"/>
        </w:rPr>
        <w:t xml:space="preserve">на загальну суму </w:t>
      </w:r>
      <w:r w:rsidR="002B2D5C" w:rsidRPr="006B3B6A">
        <w:rPr>
          <w:rStyle w:val="rvts48"/>
          <w:rFonts w:ascii="Times New Roman" w:hAnsi="Times New Roman"/>
          <w:b/>
          <w:bCs/>
          <w:iCs/>
          <w:sz w:val="28"/>
          <w:szCs w:val="28"/>
          <w:bdr w:val="none" w:sz="0" w:space="0" w:color="auto" w:frame="1"/>
        </w:rPr>
        <w:t>138 млн 108 тис. грн</w:t>
      </w:r>
      <w:r w:rsidRPr="006B3B6A">
        <w:rPr>
          <w:rStyle w:val="rvts48"/>
          <w:rFonts w:ascii="Times New Roman" w:hAnsi="Times New Roman"/>
          <w:b/>
          <w:bCs/>
          <w:iCs/>
          <w:sz w:val="28"/>
          <w:szCs w:val="28"/>
          <w:bdr w:val="none" w:sz="0" w:space="0" w:color="auto" w:frame="1"/>
        </w:rPr>
        <w:t xml:space="preserve">, </w:t>
      </w:r>
      <w:r w:rsidRPr="006B3B6A">
        <w:rPr>
          <w:rStyle w:val="rvts48"/>
          <w:rFonts w:ascii="Times New Roman" w:hAnsi="Times New Roman"/>
          <w:bCs/>
          <w:iCs/>
          <w:sz w:val="28"/>
          <w:szCs w:val="28"/>
          <w:bdr w:val="none" w:sz="0" w:space="0" w:color="auto" w:frame="1"/>
        </w:rPr>
        <w:t xml:space="preserve">в тому числі за матеріалами </w:t>
      </w:r>
      <w:r w:rsidR="00277096" w:rsidRPr="006B3B6A">
        <w:rPr>
          <w:rStyle w:val="rvts48"/>
          <w:rFonts w:ascii="Times New Roman" w:hAnsi="Times New Roman"/>
          <w:bCs/>
          <w:iCs/>
          <w:sz w:val="28"/>
          <w:szCs w:val="28"/>
          <w:bdr w:val="none" w:sz="0" w:space="0" w:color="auto" w:frame="1"/>
        </w:rPr>
        <w:t>переданими</w:t>
      </w:r>
      <w:r w:rsidR="00277096" w:rsidRPr="006B3B6A">
        <w:rPr>
          <w:rStyle w:val="rvts48"/>
          <w:rFonts w:ascii="Times New Roman" w:hAnsi="Times New Roman"/>
          <w:b/>
          <w:bCs/>
          <w:iCs/>
          <w:sz w:val="28"/>
          <w:szCs w:val="28"/>
          <w:bdr w:val="none" w:sz="0" w:space="0" w:color="auto" w:frame="1"/>
        </w:rPr>
        <w:t xml:space="preserve"> </w:t>
      </w:r>
      <w:r w:rsidR="00277096" w:rsidRPr="006B3B6A">
        <w:rPr>
          <w:rStyle w:val="rvts48"/>
          <w:rFonts w:ascii="Times New Roman" w:hAnsi="Times New Roman"/>
          <w:bCs/>
          <w:iCs/>
          <w:sz w:val="28"/>
          <w:szCs w:val="28"/>
          <w:bdr w:val="none" w:sz="0" w:space="0" w:color="auto" w:frame="1"/>
        </w:rPr>
        <w:t>у попередні періоди.</w:t>
      </w:r>
    </w:p>
    <w:p w14:paraId="2DB8EF43" w14:textId="262DB4BF" w:rsidR="002B2D5C" w:rsidRPr="006B3B6A" w:rsidRDefault="002B2D5C" w:rsidP="002B2D5C">
      <w:pPr>
        <w:pStyle w:val="ad"/>
        <w:ind w:firstLine="567"/>
        <w:jc w:val="both"/>
        <w:rPr>
          <w:rFonts w:ascii="Times New Roman" w:hAnsi="Times New Roman"/>
          <w:sz w:val="28"/>
          <w:szCs w:val="28"/>
        </w:rPr>
      </w:pPr>
      <w:r w:rsidRPr="006B3B6A">
        <w:rPr>
          <w:rFonts w:ascii="Times New Roman" w:hAnsi="Times New Roman"/>
          <w:sz w:val="28"/>
          <w:szCs w:val="28"/>
        </w:rPr>
        <w:lastRenderedPageBreak/>
        <w:t xml:space="preserve">За січень-грудень 2024 року збитків, заподіяних державі внаслідок порушення вимог природоохоронного законодавства розраховано на загальну суму </w:t>
      </w:r>
      <w:r w:rsidRPr="006B3B6A">
        <w:rPr>
          <w:rFonts w:ascii="Times New Roman" w:hAnsi="Times New Roman"/>
          <w:sz w:val="28"/>
          <w:szCs w:val="28"/>
        </w:rPr>
        <w:br/>
      </w:r>
      <w:r w:rsidRPr="006B3B6A">
        <w:rPr>
          <w:rFonts w:ascii="Times New Roman" w:hAnsi="Times New Roman"/>
          <w:b/>
          <w:sz w:val="28"/>
          <w:szCs w:val="28"/>
        </w:rPr>
        <w:t>1 млрд 344 млн 248 тис</w:t>
      </w:r>
      <w:r w:rsidRPr="006B3B6A">
        <w:rPr>
          <w:rFonts w:ascii="Times New Roman" w:hAnsi="Times New Roman"/>
          <w:sz w:val="28"/>
          <w:szCs w:val="28"/>
        </w:rPr>
        <w:t xml:space="preserve">. </w:t>
      </w:r>
      <w:r w:rsidRPr="006B3B6A">
        <w:rPr>
          <w:rFonts w:ascii="Times New Roman" w:hAnsi="Times New Roman"/>
          <w:b/>
          <w:sz w:val="28"/>
          <w:szCs w:val="28"/>
        </w:rPr>
        <w:t>гр</w:t>
      </w:r>
      <w:r w:rsidR="00910FD5">
        <w:rPr>
          <w:rFonts w:ascii="Times New Roman" w:hAnsi="Times New Roman"/>
          <w:b/>
          <w:sz w:val="28"/>
          <w:szCs w:val="28"/>
        </w:rPr>
        <w:t>н</w:t>
      </w:r>
      <w:r w:rsidRPr="006B3B6A">
        <w:rPr>
          <w:rFonts w:ascii="Times New Roman" w:hAnsi="Times New Roman"/>
          <w:b/>
          <w:sz w:val="28"/>
          <w:szCs w:val="28"/>
        </w:rPr>
        <w:t>.</w:t>
      </w:r>
    </w:p>
    <w:p w14:paraId="2ABFAC17" w14:textId="5C244D0F" w:rsidR="002B2D5C" w:rsidRPr="006B3B6A" w:rsidRDefault="002B2D5C" w:rsidP="002B2D5C">
      <w:pPr>
        <w:pStyle w:val="ad"/>
        <w:ind w:firstLine="567"/>
        <w:jc w:val="both"/>
        <w:rPr>
          <w:rFonts w:ascii="Times New Roman" w:hAnsi="Times New Roman"/>
          <w:b/>
          <w:sz w:val="28"/>
          <w:szCs w:val="28"/>
        </w:rPr>
      </w:pPr>
      <w:r w:rsidRPr="006B3B6A">
        <w:rPr>
          <w:rFonts w:ascii="Times New Roman" w:hAnsi="Times New Roman"/>
          <w:sz w:val="28"/>
          <w:szCs w:val="28"/>
        </w:rPr>
        <w:t>Сума шкоди, нанесена природним ресурсам невстановленими особами</w:t>
      </w:r>
      <w:r w:rsidR="002C75C7" w:rsidRPr="008B3ADF">
        <w:rPr>
          <w:rFonts w:ascii="Times New Roman" w:hAnsi="Times New Roman"/>
          <w:sz w:val="28"/>
          <w:szCs w:val="28"/>
        </w:rPr>
        <w:t>,</w:t>
      </w:r>
      <w:r w:rsidRPr="006B3B6A">
        <w:rPr>
          <w:rFonts w:ascii="Times New Roman" w:hAnsi="Times New Roman"/>
          <w:sz w:val="28"/>
          <w:szCs w:val="28"/>
        </w:rPr>
        <w:t xml:space="preserve"> склала </w:t>
      </w:r>
      <w:r w:rsidRPr="006B3B6A">
        <w:rPr>
          <w:rFonts w:ascii="Times New Roman" w:hAnsi="Times New Roman"/>
          <w:b/>
          <w:sz w:val="28"/>
          <w:szCs w:val="28"/>
        </w:rPr>
        <w:t>795 млн 580 тис. гр</w:t>
      </w:r>
      <w:r w:rsidR="00910FD5">
        <w:rPr>
          <w:rFonts w:ascii="Times New Roman" w:hAnsi="Times New Roman"/>
          <w:b/>
          <w:sz w:val="28"/>
          <w:szCs w:val="28"/>
        </w:rPr>
        <w:t>н</w:t>
      </w:r>
      <w:r w:rsidRPr="006B3B6A">
        <w:rPr>
          <w:rFonts w:ascii="Times New Roman" w:hAnsi="Times New Roman"/>
          <w:b/>
          <w:sz w:val="28"/>
          <w:szCs w:val="28"/>
        </w:rPr>
        <w:t>.</w:t>
      </w:r>
    </w:p>
    <w:p w14:paraId="1639C487" w14:textId="78585E9E" w:rsidR="002B2D5C" w:rsidRPr="006B3B6A" w:rsidRDefault="006F5AA0" w:rsidP="002B2D5C">
      <w:pPr>
        <w:pStyle w:val="ad"/>
        <w:ind w:firstLine="567"/>
        <w:jc w:val="both"/>
        <w:rPr>
          <w:rFonts w:ascii="Times New Roman" w:hAnsi="Times New Roman"/>
          <w:sz w:val="28"/>
          <w:szCs w:val="28"/>
        </w:rPr>
      </w:pPr>
      <w:r w:rsidRPr="006B3B6A">
        <w:rPr>
          <w:rFonts w:ascii="Times New Roman" w:hAnsi="Times New Roman"/>
          <w:sz w:val="28"/>
          <w:szCs w:val="28"/>
        </w:rPr>
        <w:t>П</w:t>
      </w:r>
      <w:r w:rsidR="002B2D5C" w:rsidRPr="006B3B6A">
        <w:rPr>
          <w:rFonts w:ascii="Times New Roman" w:hAnsi="Times New Roman"/>
          <w:sz w:val="28"/>
          <w:szCs w:val="28"/>
        </w:rPr>
        <w:t xml:space="preserve">ред`явлено претензій та позовів на загальну суму </w:t>
      </w:r>
      <w:r w:rsidR="002B2D5C" w:rsidRPr="006B3B6A">
        <w:rPr>
          <w:rFonts w:ascii="Times New Roman" w:hAnsi="Times New Roman"/>
          <w:sz w:val="28"/>
          <w:szCs w:val="28"/>
        </w:rPr>
        <w:br/>
      </w:r>
      <w:r w:rsidR="002B2D5C" w:rsidRPr="006B3B6A">
        <w:rPr>
          <w:rFonts w:ascii="Times New Roman" w:hAnsi="Times New Roman"/>
          <w:b/>
          <w:sz w:val="28"/>
          <w:szCs w:val="28"/>
        </w:rPr>
        <w:t>843 млн 565 тис. гр</w:t>
      </w:r>
      <w:r w:rsidR="00910FD5">
        <w:rPr>
          <w:rFonts w:ascii="Times New Roman" w:hAnsi="Times New Roman"/>
          <w:b/>
          <w:sz w:val="28"/>
          <w:szCs w:val="28"/>
        </w:rPr>
        <w:t>н</w:t>
      </w:r>
      <w:r w:rsidR="002B2D5C" w:rsidRPr="006B3B6A">
        <w:rPr>
          <w:rFonts w:ascii="Times New Roman" w:hAnsi="Times New Roman"/>
          <w:sz w:val="28"/>
          <w:szCs w:val="28"/>
        </w:rPr>
        <w:t xml:space="preserve">. Стягнуто збитків в добровільному та примусовому порядку через рішення судів на загальну суму </w:t>
      </w:r>
      <w:r w:rsidR="002B2D5C" w:rsidRPr="006B3B6A">
        <w:rPr>
          <w:rFonts w:ascii="Times New Roman" w:hAnsi="Times New Roman"/>
          <w:b/>
          <w:sz w:val="28"/>
          <w:szCs w:val="28"/>
        </w:rPr>
        <w:t>138 млн 761 тис. гр</w:t>
      </w:r>
      <w:r w:rsidR="00910FD5">
        <w:rPr>
          <w:rFonts w:ascii="Times New Roman" w:hAnsi="Times New Roman"/>
          <w:b/>
          <w:sz w:val="28"/>
          <w:szCs w:val="28"/>
        </w:rPr>
        <w:t>н</w:t>
      </w:r>
      <w:r w:rsidR="002B2D5C" w:rsidRPr="006B3B6A">
        <w:rPr>
          <w:rFonts w:ascii="Times New Roman" w:hAnsi="Times New Roman"/>
          <w:sz w:val="28"/>
          <w:szCs w:val="28"/>
        </w:rPr>
        <w:t>.</w:t>
      </w:r>
    </w:p>
    <w:p w14:paraId="6FC52844" w14:textId="7E8E9258" w:rsidR="00B80A69" w:rsidRPr="006B3B6A" w:rsidRDefault="00B80A69" w:rsidP="00B80A69">
      <w:pPr>
        <w:pStyle w:val="ad"/>
        <w:ind w:firstLine="708"/>
        <w:jc w:val="both"/>
        <w:rPr>
          <w:sz w:val="28"/>
          <w:szCs w:val="28"/>
        </w:rPr>
      </w:pPr>
      <w:r w:rsidRPr="006B3B6A">
        <w:rPr>
          <w:rFonts w:ascii="Times New Roman" w:hAnsi="Times New Roman"/>
          <w:sz w:val="28"/>
          <w:szCs w:val="28"/>
        </w:rPr>
        <w:t>Позитивним прикладом є відшкодування у добровільному порядку шкод</w:t>
      </w:r>
      <w:r w:rsidR="006F5AA0" w:rsidRPr="006B3B6A">
        <w:rPr>
          <w:rFonts w:ascii="Times New Roman" w:hAnsi="Times New Roman"/>
          <w:sz w:val="28"/>
          <w:szCs w:val="28"/>
        </w:rPr>
        <w:t>и</w:t>
      </w:r>
      <w:r w:rsidRPr="006B3B6A">
        <w:rPr>
          <w:rFonts w:ascii="Times New Roman" w:hAnsi="Times New Roman"/>
          <w:sz w:val="28"/>
          <w:szCs w:val="28"/>
        </w:rPr>
        <w:t>, заподіян</w:t>
      </w:r>
      <w:r w:rsidR="006F5AA0" w:rsidRPr="006B3B6A">
        <w:rPr>
          <w:rFonts w:ascii="Times New Roman" w:hAnsi="Times New Roman"/>
          <w:sz w:val="28"/>
          <w:szCs w:val="28"/>
        </w:rPr>
        <w:t>ої</w:t>
      </w:r>
      <w:r w:rsidRPr="006B3B6A">
        <w:rPr>
          <w:rFonts w:ascii="Times New Roman" w:hAnsi="Times New Roman"/>
          <w:sz w:val="28"/>
          <w:szCs w:val="28"/>
        </w:rPr>
        <w:t xml:space="preserve"> внаслідок порушення законодавства про охорону навколишнього природного середовища, ТОВ «Євро-Реконструкція» на суму </w:t>
      </w:r>
      <w:r w:rsidRPr="00A9585F">
        <w:rPr>
          <w:rFonts w:ascii="Times New Roman" w:hAnsi="Times New Roman"/>
          <w:b/>
          <w:sz w:val="28"/>
          <w:szCs w:val="28"/>
        </w:rPr>
        <w:t>915 тис</w:t>
      </w:r>
      <w:r w:rsidR="006F5AA0" w:rsidRPr="00A9585F">
        <w:rPr>
          <w:rFonts w:ascii="Times New Roman" w:hAnsi="Times New Roman"/>
          <w:b/>
          <w:sz w:val="28"/>
          <w:szCs w:val="28"/>
        </w:rPr>
        <w:t>.</w:t>
      </w:r>
      <w:r w:rsidRPr="00A9585F">
        <w:rPr>
          <w:rFonts w:ascii="Times New Roman" w:hAnsi="Times New Roman"/>
          <w:b/>
          <w:sz w:val="28"/>
          <w:szCs w:val="28"/>
        </w:rPr>
        <w:t xml:space="preserve"> грн,</w:t>
      </w:r>
      <w:r w:rsidRPr="006B3B6A">
        <w:rPr>
          <w:rFonts w:ascii="Times New Roman" w:hAnsi="Times New Roman"/>
          <w:sz w:val="28"/>
          <w:szCs w:val="28"/>
        </w:rPr>
        <w:t xml:space="preserve"> </w:t>
      </w:r>
      <w:r w:rsidR="001A3572">
        <w:rPr>
          <w:rFonts w:ascii="Times New Roman" w:hAnsi="Times New Roman"/>
          <w:sz w:val="28"/>
          <w:szCs w:val="28"/>
        </w:rPr>
        <w:t>розр</w:t>
      </w:r>
      <w:r w:rsidRPr="006B3B6A">
        <w:rPr>
          <w:rFonts w:ascii="Times New Roman" w:hAnsi="Times New Roman"/>
          <w:sz w:val="28"/>
          <w:szCs w:val="28"/>
        </w:rPr>
        <w:t xml:space="preserve">ахованої за результатами позапланової перевірки, проведеної </w:t>
      </w:r>
      <w:proofErr w:type="spellStart"/>
      <w:r w:rsidRPr="006B3B6A">
        <w:rPr>
          <w:rFonts w:ascii="Times New Roman" w:hAnsi="Times New Roman"/>
          <w:sz w:val="28"/>
          <w:szCs w:val="28"/>
        </w:rPr>
        <w:t>Держекоінспекцією</w:t>
      </w:r>
      <w:proofErr w:type="spellEnd"/>
      <w:r w:rsidRPr="006B3B6A">
        <w:rPr>
          <w:rFonts w:ascii="Times New Roman" w:hAnsi="Times New Roman"/>
          <w:sz w:val="28"/>
          <w:szCs w:val="28"/>
        </w:rPr>
        <w:t xml:space="preserve"> з залученням державних інспекторів з охорони навколишнього природного середовища Столичного та Поліського округів.  </w:t>
      </w:r>
    </w:p>
    <w:p w14:paraId="131CCF7A" w14:textId="77777777" w:rsidR="00277096" w:rsidRPr="006B3B6A" w:rsidRDefault="002B2D5C" w:rsidP="00277096">
      <w:pPr>
        <w:pStyle w:val="ad"/>
        <w:ind w:firstLine="567"/>
        <w:jc w:val="both"/>
        <w:rPr>
          <w:rFonts w:ascii="Times New Roman" w:hAnsi="Times New Roman"/>
          <w:sz w:val="28"/>
          <w:szCs w:val="28"/>
        </w:rPr>
      </w:pPr>
      <w:r w:rsidRPr="006B3B6A">
        <w:rPr>
          <w:rFonts w:ascii="Times New Roman" w:hAnsi="Times New Roman"/>
          <w:sz w:val="28"/>
          <w:szCs w:val="28"/>
        </w:rPr>
        <w:t xml:space="preserve">З метою припинення негативного впливу на навколишнє природне середовище при здійсненні виробничої діяльності в </w:t>
      </w:r>
      <w:r w:rsidRPr="006B3B6A">
        <w:rPr>
          <w:rFonts w:ascii="Times New Roman" w:hAnsi="Times New Roman"/>
          <w:b/>
          <w:sz w:val="28"/>
          <w:szCs w:val="28"/>
        </w:rPr>
        <w:t>3</w:t>
      </w:r>
      <w:r w:rsidRPr="006B3B6A">
        <w:rPr>
          <w:rFonts w:ascii="Times New Roman" w:hAnsi="Times New Roman"/>
          <w:sz w:val="28"/>
          <w:szCs w:val="28"/>
        </w:rPr>
        <w:t xml:space="preserve"> випадках за рішеннями суду обмежено або призупинено діяльність суб`єктів господарювання до усунення виявлених порушень.</w:t>
      </w:r>
    </w:p>
    <w:p w14:paraId="59E5D6BC" w14:textId="5BABE1E7" w:rsidR="00277096" w:rsidRPr="006B3B6A" w:rsidRDefault="00277096" w:rsidP="00277096">
      <w:pPr>
        <w:pStyle w:val="32"/>
        <w:ind w:firstLine="567"/>
        <w:jc w:val="both"/>
        <w:rPr>
          <w:rFonts w:ascii="Times New Roman" w:hAnsi="Times New Roman"/>
          <w:b w:val="0"/>
          <w:sz w:val="28"/>
          <w:szCs w:val="28"/>
          <w:lang w:val="uk-UA"/>
        </w:rPr>
      </w:pPr>
      <w:r w:rsidRPr="006B3B6A">
        <w:rPr>
          <w:rFonts w:ascii="Times New Roman" w:hAnsi="Times New Roman"/>
          <w:b w:val="0"/>
          <w:sz w:val="28"/>
          <w:szCs w:val="28"/>
          <w:lang w:val="uk-UA"/>
        </w:rPr>
        <w:t xml:space="preserve">Правоохоронними органами під час досудового розслідування і судового розгляду з питань, що потребують відповідних спеціальних знань і навичок, у </w:t>
      </w:r>
      <w:r w:rsidRPr="008B3ADF">
        <w:rPr>
          <w:rFonts w:ascii="Times New Roman" w:hAnsi="Times New Roman"/>
          <w:bCs w:val="0"/>
          <w:sz w:val="28"/>
          <w:szCs w:val="28"/>
          <w:lang w:val="uk-UA"/>
        </w:rPr>
        <w:t>2021</w:t>
      </w:r>
      <w:r w:rsidRPr="006B3B6A">
        <w:rPr>
          <w:rFonts w:ascii="Times New Roman" w:hAnsi="Times New Roman"/>
          <w:b w:val="0"/>
          <w:sz w:val="28"/>
          <w:szCs w:val="28"/>
          <w:lang w:val="uk-UA"/>
        </w:rPr>
        <w:t xml:space="preserve"> випадку залучались спеціалісти Держекоінспекції, її територіальних та міжрегіональних територіальних органів.</w:t>
      </w:r>
    </w:p>
    <w:p w14:paraId="76CC781F" w14:textId="48EACED3" w:rsidR="00EF7E0D" w:rsidRPr="006B3B6A" w:rsidRDefault="00EF7E0D" w:rsidP="00EF7E0D">
      <w:pPr>
        <w:spacing w:after="0" w:line="240" w:lineRule="auto"/>
        <w:ind w:firstLine="567"/>
        <w:jc w:val="both"/>
        <w:rPr>
          <w:rFonts w:ascii="Times New Roman" w:hAnsi="Times New Roman"/>
          <w:color w:val="000000"/>
          <w:sz w:val="28"/>
          <w:szCs w:val="28"/>
          <w:shd w:val="clear" w:color="auto" w:fill="FFFFFF"/>
        </w:rPr>
      </w:pPr>
      <w:proofErr w:type="spellStart"/>
      <w:r w:rsidRPr="006B3B6A">
        <w:rPr>
          <w:rFonts w:ascii="Times New Roman" w:hAnsi="Times New Roman"/>
          <w:sz w:val="28"/>
          <w:szCs w:val="28"/>
        </w:rPr>
        <w:t>Держекоінспекцією</w:t>
      </w:r>
      <w:proofErr w:type="spellEnd"/>
      <w:r w:rsidRPr="006B3B6A">
        <w:rPr>
          <w:rFonts w:ascii="Times New Roman" w:hAnsi="Times New Roman"/>
          <w:sz w:val="28"/>
          <w:szCs w:val="28"/>
        </w:rPr>
        <w:t xml:space="preserve"> під час роботи у складі Міжвідомчої робочої групи з питань захисту ПЗФ, утвореної наказом Державного агентства України з управління зоною відчуження від 16.02.2024 № 13-24, у період 06.03.-23.05.2024 року організовано проведення </w:t>
      </w:r>
      <w:r w:rsidRPr="006B3B6A">
        <w:rPr>
          <w:rFonts w:ascii="Times New Roman" w:hAnsi="Times New Roman"/>
          <w:b/>
          <w:bCs/>
          <w:sz w:val="28"/>
          <w:szCs w:val="28"/>
        </w:rPr>
        <w:t xml:space="preserve">57 </w:t>
      </w:r>
      <w:r w:rsidRPr="008B3ADF">
        <w:rPr>
          <w:rFonts w:ascii="Times New Roman" w:hAnsi="Times New Roman"/>
          <w:sz w:val="28"/>
          <w:szCs w:val="28"/>
        </w:rPr>
        <w:t>заходів</w:t>
      </w:r>
      <w:r w:rsidR="00E77DBE" w:rsidRPr="008B3ADF">
        <w:rPr>
          <w:rFonts w:ascii="Times New Roman" w:hAnsi="Times New Roman"/>
          <w:color w:val="000000"/>
          <w:sz w:val="28"/>
          <w:szCs w:val="28"/>
          <w:shd w:val="clear" w:color="auto" w:fill="FFFFFF"/>
        </w:rPr>
        <w:t>, спрямованих на запобігання та виявлення адміністративних правопорушень</w:t>
      </w:r>
      <w:r w:rsidR="00E77DBE" w:rsidRPr="006B3B6A">
        <w:rPr>
          <w:rFonts w:ascii="Times New Roman" w:hAnsi="Times New Roman"/>
          <w:sz w:val="28"/>
          <w:szCs w:val="28"/>
        </w:rPr>
        <w:t xml:space="preserve"> </w:t>
      </w:r>
      <w:r w:rsidRPr="006B3B6A">
        <w:rPr>
          <w:rFonts w:ascii="Times New Roman" w:hAnsi="Times New Roman"/>
          <w:sz w:val="28"/>
          <w:szCs w:val="28"/>
        </w:rPr>
        <w:t xml:space="preserve">на території </w:t>
      </w:r>
      <w:r w:rsidRPr="006B3B6A">
        <w:rPr>
          <w:rFonts w:ascii="Times New Roman" w:hAnsi="Times New Roman"/>
          <w:bCs/>
          <w:sz w:val="28"/>
          <w:szCs w:val="28"/>
        </w:rPr>
        <w:t xml:space="preserve">Чорнобильського радіаційно-екологічного біосферного заповідника, </w:t>
      </w:r>
      <w:r w:rsidRPr="006B3B6A">
        <w:rPr>
          <w:rFonts w:ascii="Times New Roman" w:hAnsi="Times New Roman"/>
          <w:sz w:val="28"/>
          <w:szCs w:val="28"/>
        </w:rPr>
        <w:t xml:space="preserve">в ході яких виявлено </w:t>
      </w:r>
      <w:r w:rsidRPr="006B3B6A">
        <w:rPr>
          <w:rFonts w:ascii="Times New Roman" w:hAnsi="Times New Roman"/>
          <w:b/>
          <w:bCs/>
          <w:sz w:val="28"/>
          <w:szCs w:val="28"/>
        </w:rPr>
        <w:t>10</w:t>
      </w:r>
      <w:r w:rsidRPr="006B3B6A">
        <w:rPr>
          <w:rFonts w:ascii="Times New Roman" w:hAnsi="Times New Roman"/>
          <w:sz w:val="28"/>
          <w:szCs w:val="28"/>
        </w:rPr>
        <w:t xml:space="preserve"> фактів порушень природоохоронного законодавства щодо </w:t>
      </w:r>
      <w:r w:rsidRPr="006B3B6A">
        <w:rPr>
          <w:rFonts w:ascii="Times New Roman" w:hAnsi="Times New Roman"/>
          <w:color w:val="000000"/>
          <w:sz w:val="28"/>
          <w:szCs w:val="28"/>
          <w:shd w:val="clear" w:color="auto" w:fill="FFFFFF"/>
        </w:rPr>
        <w:t xml:space="preserve">незаконних рубок дерев різних порід та діаметрів. </w:t>
      </w:r>
    </w:p>
    <w:p w14:paraId="1D292C9C" w14:textId="64F202B3" w:rsidR="00EF7E0D" w:rsidRPr="006B3B6A" w:rsidRDefault="00EF7E0D" w:rsidP="00EF7E0D">
      <w:pPr>
        <w:spacing w:after="0" w:line="240" w:lineRule="auto"/>
        <w:ind w:firstLine="567"/>
        <w:jc w:val="both"/>
        <w:rPr>
          <w:rFonts w:ascii="Times New Roman" w:hAnsi="Times New Roman"/>
          <w:color w:val="000000"/>
          <w:sz w:val="28"/>
          <w:szCs w:val="28"/>
          <w:shd w:val="clear" w:color="auto" w:fill="FFFFFF"/>
        </w:rPr>
      </w:pPr>
      <w:r w:rsidRPr="006B3B6A">
        <w:rPr>
          <w:rFonts w:ascii="Times New Roman" w:hAnsi="Times New Roman"/>
          <w:color w:val="000000"/>
          <w:sz w:val="28"/>
          <w:szCs w:val="28"/>
          <w:shd w:val="clear" w:color="auto" w:fill="FFFFFF"/>
        </w:rPr>
        <w:t xml:space="preserve">На місця виявлення незаконних рубок викликались СОГ через спеціальну лінію </w:t>
      </w:r>
      <w:proofErr w:type="spellStart"/>
      <w:r w:rsidRPr="006B3B6A">
        <w:rPr>
          <w:rFonts w:ascii="Times New Roman" w:hAnsi="Times New Roman"/>
          <w:color w:val="000000"/>
          <w:sz w:val="28"/>
          <w:szCs w:val="28"/>
          <w:shd w:val="clear" w:color="auto" w:fill="FFFFFF"/>
        </w:rPr>
        <w:t>звʼязку</w:t>
      </w:r>
      <w:proofErr w:type="spellEnd"/>
      <w:r w:rsidRPr="006B3B6A">
        <w:rPr>
          <w:rFonts w:ascii="Times New Roman" w:hAnsi="Times New Roman"/>
          <w:color w:val="000000"/>
          <w:sz w:val="28"/>
          <w:szCs w:val="28"/>
          <w:shd w:val="clear" w:color="auto" w:fill="FFFFFF"/>
        </w:rPr>
        <w:t xml:space="preserve"> «102»</w:t>
      </w:r>
      <w:r w:rsidR="0031774C">
        <w:rPr>
          <w:rFonts w:ascii="Times New Roman" w:hAnsi="Times New Roman"/>
          <w:color w:val="000000"/>
          <w:sz w:val="28"/>
          <w:szCs w:val="28"/>
          <w:shd w:val="clear" w:color="auto" w:fill="FFFFFF"/>
        </w:rPr>
        <w:t>.</w:t>
      </w:r>
      <w:r w:rsidRPr="006B3B6A">
        <w:rPr>
          <w:rFonts w:ascii="Times New Roman" w:hAnsi="Times New Roman"/>
          <w:color w:val="000000"/>
          <w:sz w:val="28"/>
          <w:szCs w:val="28"/>
          <w:shd w:val="clear" w:color="auto" w:fill="FFFFFF"/>
        </w:rPr>
        <w:t xml:space="preserve"> Загальна орієнтовна сума збитків становить </w:t>
      </w:r>
      <w:r w:rsidRPr="006B3B6A">
        <w:rPr>
          <w:rFonts w:ascii="Times New Roman" w:hAnsi="Times New Roman"/>
          <w:b/>
          <w:bCs/>
          <w:color w:val="000000"/>
          <w:sz w:val="28"/>
          <w:szCs w:val="28"/>
          <w:shd w:val="clear" w:color="auto" w:fill="FFFFFF"/>
        </w:rPr>
        <w:t>71,7 млн гр</w:t>
      </w:r>
      <w:r w:rsidR="0043395F">
        <w:rPr>
          <w:rFonts w:ascii="Times New Roman" w:hAnsi="Times New Roman"/>
          <w:b/>
          <w:bCs/>
          <w:color w:val="000000"/>
          <w:sz w:val="28"/>
          <w:szCs w:val="28"/>
          <w:shd w:val="clear" w:color="auto" w:fill="FFFFFF"/>
        </w:rPr>
        <w:t>н</w:t>
      </w:r>
      <w:r w:rsidRPr="006B3B6A">
        <w:rPr>
          <w:rFonts w:ascii="Times New Roman" w:hAnsi="Times New Roman"/>
          <w:color w:val="000000"/>
          <w:sz w:val="28"/>
          <w:szCs w:val="28"/>
          <w:shd w:val="clear" w:color="auto" w:fill="FFFFFF"/>
        </w:rPr>
        <w:t>. Матеріали передані до Вишгородського РУП ГУНП в Київській області для приєднання до кримінального провадження за ст. 246 КК України («Незаконна порубка дерев або чагарників у лісах, захисних та інших лісових насадженнях, перевезення, зберігання, збут незаконно зрубаних дерев або чагарників»), внесеного до ЄРДР за № 12024111060000026 від 13.03.2024.</w:t>
      </w:r>
    </w:p>
    <w:p w14:paraId="4FA10D26" w14:textId="6823F787" w:rsidR="00EF7E0D" w:rsidRDefault="00EF7E0D" w:rsidP="00EF7E0D">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Також, у період 22.02.-06.03.2024 </w:t>
      </w:r>
      <w:proofErr w:type="spellStart"/>
      <w:r w:rsidRPr="006B3B6A">
        <w:rPr>
          <w:rFonts w:ascii="Times New Roman" w:hAnsi="Times New Roman"/>
          <w:sz w:val="28"/>
          <w:szCs w:val="28"/>
        </w:rPr>
        <w:t>Держекоінспекцією</w:t>
      </w:r>
      <w:proofErr w:type="spellEnd"/>
      <w:r w:rsidRPr="006B3B6A">
        <w:rPr>
          <w:rFonts w:ascii="Times New Roman" w:hAnsi="Times New Roman"/>
          <w:sz w:val="28"/>
          <w:szCs w:val="28"/>
        </w:rPr>
        <w:t xml:space="preserve"> за участю фахівців </w:t>
      </w:r>
      <w:r w:rsidR="006F5AA0" w:rsidRPr="006B3B6A">
        <w:rPr>
          <w:rFonts w:ascii="Times New Roman" w:hAnsi="Times New Roman"/>
          <w:sz w:val="28"/>
          <w:szCs w:val="28"/>
        </w:rPr>
        <w:br/>
      </w:r>
      <w:r w:rsidRPr="006B3B6A">
        <w:rPr>
          <w:rFonts w:ascii="Times New Roman" w:hAnsi="Times New Roman"/>
          <w:sz w:val="28"/>
          <w:szCs w:val="28"/>
        </w:rPr>
        <w:t xml:space="preserve">ДП «Ліси України» проведено позаплановий захід державного нагляду (контролю) </w:t>
      </w:r>
      <w:r w:rsidR="006F5AA0" w:rsidRPr="006B3B6A">
        <w:rPr>
          <w:rFonts w:ascii="Times New Roman" w:hAnsi="Times New Roman"/>
          <w:sz w:val="28"/>
          <w:szCs w:val="28"/>
        </w:rPr>
        <w:t>на тери</w:t>
      </w:r>
      <w:r w:rsidRPr="006B3B6A">
        <w:rPr>
          <w:rFonts w:ascii="Times New Roman" w:hAnsi="Times New Roman"/>
          <w:sz w:val="28"/>
          <w:szCs w:val="28"/>
        </w:rPr>
        <w:t xml:space="preserve">торії </w:t>
      </w:r>
      <w:r w:rsidRPr="006B3B6A">
        <w:rPr>
          <w:rFonts w:ascii="Times New Roman" w:hAnsi="Times New Roman"/>
          <w:bCs/>
          <w:sz w:val="28"/>
          <w:szCs w:val="28"/>
        </w:rPr>
        <w:t>Чорнобильського радіаційно-екологічного біосферного заповідника</w:t>
      </w:r>
      <w:r w:rsidRPr="006B3B6A">
        <w:rPr>
          <w:rFonts w:ascii="Times New Roman" w:hAnsi="Times New Roman"/>
          <w:sz w:val="28"/>
          <w:szCs w:val="28"/>
        </w:rPr>
        <w:t xml:space="preserve">, за результатами якого виявлено 527 пнів зрізаних дерев; проведено розрахунок розміру шкоди, заподіяної порушенням законодавства про ПЗФ внаслідок </w:t>
      </w:r>
      <w:r w:rsidRPr="006B3B6A">
        <w:rPr>
          <w:rFonts w:ascii="Times New Roman" w:hAnsi="Times New Roman"/>
          <w:sz w:val="28"/>
          <w:szCs w:val="28"/>
        </w:rPr>
        <w:lastRenderedPageBreak/>
        <w:t xml:space="preserve">незаконної рубки дерев, яка становить </w:t>
      </w:r>
      <w:r w:rsidRPr="006B3B6A">
        <w:rPr>
          <w:rFonts w:ascii="Times New Roman" w:hAnsi="Times New Roman"/>
          <w:b/>
          <w:bCs/>
          <w:sz w:val="28"/>
          <w:szCs w:val="28"/>
        </w:rPr>
        <w:t>72,5 млн гр</w:t>
      </w:r>
      <w:r w:rsidR="0043395F">
        <w:rPr>
          <w:rFonts w:ascii="Times New Roman" w:hAnsi="Times New Roman"/>
          <w:b/>
          <w:bCs/>
          <w:sz w:val="28"/>
          <w:szCs w:val="28"/>
        </w:rPr>
        <w:t>н</w:t>
      </w:r>
      <w:r w:rsidRPr="006B3B6A">
        <w:rPr>
          <w:rFonts w:ascii="Times New Roman" w:hAnsi="Times New Roman"/>
          <w:b/>
          <w:bCs/>
          <w:sz w:val="28"/>
          <w:szCs w:val="28"/>
        </w:rPr>
        <w:t>.</w:t>
      </w:r>
      <w:r w:rsidRPr="006B3B6A">
        <w:rPr>
          <w:rFonts w:ascii="Times New Roman" w:hAnsi="Times New Roman"/>
          <w:sz w:val="28"/>
          <w:szCs w:val="28"/>
        </w:rPr>
        <w:t xml:space="preserve"> Матеріали передані до Спеціалізованої екологічної прокуратури Офісу Генерального прокурора України для долучення до матеріалів кримінального провадження за ст. 246 ч. 4 КК</w:t>
      </w:r>
      <w:r w:rsidR="00C2339B">
        <w:rPr>
          <w:rFonts w:ascii="Times New Roman" w:hAnsi="Times New Roman"/>
          <w:sz w:val="28"/>
          <w:szCs w:val="28"/>
        </w:rPr>
        <w:t xml:space="preserve"> України, внесеного до ЄРДР за </w:t>
      </w:r>
      <w:r w:rsidRPr="006B3B6A">
        <w:rPr>
          <w:rFonts w:ascii="Times New Roman" w:hAnsi="Times New Roman"/>
          <w:sz w:val="28"/>
          <w:szCs w:val="28"/>
        </w:rPr>
        <w:t>№ 12023111060000210 від 26.12.2023.</w:t>
      </w:r>
    </w:p>
    <w:p w14:paraId="30018235" w14:textId="77777777" w:rsidR="00C01C4F" w:rsidRPr="006B3B6A" w:rsidRDefault="00C01C4F" w:rsidP="00EF7E0D">
      <w:pPr>
        <w:spacing w:after="0" w:line="240" w:lineRule="auto"/>
        <w:ind w:firstLine="567"/>
        <w:jc w:val="both"/>
        <w:rPr>
          <w:rFonts w:ascii="Times New Roman" w:hAnsi="Times New Roman"/>
          <w:sz w:val="28"/>
          <w:szCs w:val="28"/>
        </w:rPr>
      </w:pPr>
    </w:p>
    <w:p w14:paraId="7D6D8A8E" w14:textId="282CF5DD" w:rsidR="00EF7E0D" w:rsidRPr="006B3B6A" w:rsidRDefault="00EF7E0D" w:rsidP="00EF7E0D">
      <w:pPr>
        <w:pStyle w:val="af6"/>
        <w:shd w:val="clear" w:color="auto" w:fill="FFFFFF"/>
        <w:spacing w:before="0" w:beforeAutospacing="0" w:after="0" w:afterAutospacing="0"/>
        <w:ind w:right="140" w:firstLine="567"/>
        <w:jc w:val="both"/>
        <w:rPr>
          <w:iCs/>
          <w:color w:val="000000"/>
          <w:sz w:val="28"/>
          <w:szCs w:val="28"/>
        </w:rPr>
      </w:pPr>
      <w:r w:rsidRPr="006B3B6A">
        <w:rPr>
          <w:iCs/>
          <w:color w:val="000000"/>
          <w:sz w:val="28"/>
          <w:szCs w:val="28"/>
        </w:rPr>
        <w:t xml:space="preserve">В період </w:t>
      </w:r>
      <w:r w:rsidRPr="006B3B6A">
        <w:rPr>
          <w:bCs/>
          <w:color w:val="000000"/>
          <w:sz w:val="28"/>
          <w:szCs w:val="28"/>
        </w:rPr>
        <w:t xml:space="preserve">грудня 2023 - березня 2024 року проведено </w:t>
      </w:r>
      <w:r w:rsidRPr="006B3B6A">
        <w:rPr>
          <w:b/>
          <w:color w:val="000000"/>
          <w:sz w:val="28"/>
          <w:szCs w:val="28"/>
        </w:rPr>
        <w:t>64</w:t>
      </w:r>
      <w:r w:rsidRPr="006B3B6A">
        <w:rPr>
          <w:bCs/>
          <w:color w:val="000000"/>
          <w:sz w:val="28"/>
          <w:szCs w:val="28"/>
        </w:rPr>
        <w:t xml:space="preserve"> позапланов</w:t>
      </w:r>
      <w:r w:rsidR="006F5AA0" w:rsidRPr="006B3B6A">
        <w:rPr>
          <w:bCs/>
          <w:color w:val="000000"/>
          <w:sz w:val="28"/>
          <w:szCs w:val="28"/>
        </w:rPr>
        <w:t xml:space="preserve">их заходів державного нагляду (контролю) </w:t>
      </w:r>
      <w:r w:rsidRPr="006B3B6A">
        <w:rPr>
          <w:color w:val="000000"/>
          <w:sz w:val="28"/>
          <w:szCs w:val="28"/>
        </w:rPr>
        <w:t xml:space="preserve"> щодо </w:t>
      </w:r>
      <w:r w:rsidR="006F5AA0" w:rsidRPr="006B3B6A">
        <w:rPr>
          <w:color w:val="000000"/>
          <w:sz w:val="28"/>
          <w:szCs w:val="28"/>
        </w:rPr>
        <w:t>дотримання вимог природоохоронного законодавства</w:t>
      </w:r>
      <w:r w:rsidR="003E0B26" w:rsidRPr="006B3B6A">
        <w:rPr>
          <w:color w:val="000000"/>
          <w:sz w:val="28"/>
          <w:szCs w:val="28"/>
        </w:rPr>
        <w:t xml:space="preserve"> </w:t>
      </w:r>
      <w:r w:rsidRPr="006B3B6A">
        <w:rPr>
          <w:color w:val="000000"/>
          <w:sz w:val="28"/>
          <w:szCs w:val="28"/>
        </w:rPr>
        <w:t>суб’єкт</w:t>
      </w:r>
      <w:r w:rsidR="003E0B26" w:rsidRPr="006B3B6A">
        <w:rPr>
          <w:color w:val="000000"/>
          <w:sz w:val="28"/>
          <w:szCs w:val="28"/>
        </w:rPr>
        <w:t>ами</w:t>
      </w:r>
      <w:r w:rsidRPr="006B3B6A">
        <w:rPr>
          <w:color w:val="000000"/>
          <w:sz w:val="28"/>
          <w:szCs w:val="28"/>
        </w:rPr>
        <w:t xml:space="preserve"> господарювання, розташованих в басейні р. Рось на території Черкаської, Житомирської, Вінницької та </w:t>
      </w:r>
      <w:r w:rsidRPr="006B3B6A">
        <w:rPr>
          <w:iCs/>
          <w:color w:val="000000"/>
          <w:sz w:val="28"/>
          <w:szCs w:val="28"/>
        </w:rPr>
        <w:t xml:space="preserve">Київської областей. </w:t>
      </w:r>
    </w:p>
    <w:p w14:paraId="6E696BA9" w14:textId="707F350C" w:rsidR="00EF7E0D" w:rsidRPr="006B3B6A" w:rsidRDefault="00EF7E0D" w:rsidP="00EF7E0D">
      <w:pPr>
        <w:pStyle w:val="af6"/>
        <w:shd w:val="clear" w:color="auto" w:fill="FFFFFF"/>
        <w:spacing w:before="0" w:beforeAutospacing="0" w:after="0" w:afterAutospacing="0"/>
        <w:ind w:right="140" w:firstLine="567"/>
        <w:jc w:val="both"/>
        <w:rPr>
          <w:color w:val="000000"/>
          <w:sz w:val="28"/>
          <w:szCs w:val="28"/>
        </w:rPr>
      </w:pPr>
      <w:r w:rsidRPr="006B3B6A">
        <w:rPr>
          <w:color w:val="000000"/>
          <w:sz w:val="28"/>
          <w:szCs w:val="28"/>
        </w:rPr>
        <w:t xml:space="preserve">За результатами проведених перевірок виявлено ряд фактів порушень вимог природоохоронного законодавства, реагуючи на які </w:t>
      </w:r>
      <w:proofErr w:type="spellStart"/>
      <w:r w:rsidRPr="006B3B6A">
        <w:rPr>
          <w:color w:val="000000"/>
          <w:sz w:val="28"/>
          <w:szCs w:val="28"/>
        </w:rPr>
        <w:t>Держекоінспекцією</w:t>
      </w:r>
      <w:proofErr w:type="spellEnd"/>
      <w:r w:rsidRPr="006B3B6A">
        <w:rPr>
          <w:color w:val="000000"/>
          <w:sz w:val="28"/>
          <w:szCs w:val="28"/>
        </w:rPr>
        <w:t xml:space="preserve"> видано приписи про усунення цих порушень; накладено адміністративні стягнення у вигляді штрафів на загальну суму </w:t>
      </w:r>
      <w:r w:rsidRPr="006B3B6A">
        <w:rPr>
          <w:b/>
          <w:bCs/>
          <w:color w:val="000000"/>
          <w:sz w:val="28"/>
          <w:szCs w:val="28"/>
        </w:rPr>
        <w:t>35 тис</w:t>
      </w:r>
      <w:r w:rsidR="003E0B26" w:rsidRPr="006B3B6A">
        <w:rPr>
          <w:b/>
          <w:bCs/>
          <w:color w:val="000000"/>
          <w:sz w:val="28"/>
          <w:szCs w:val="28"/>
        </w:rPr>
        <w:t>.</w:t>
      </w:r>
      <w:r w:rsidR="00910FD5">
        <w:rPr>
          <w:b/>
          <w:bCs/>
          <w:color w:val="000000"/>
          <w:sz w:val="28"/>
          <w:szCs w:val="28"/>
        </w:rPr>
        <w:t xml:space="preserve"> грн</w:t>
      </w:r>
      <w:r w:rsidRPr="006B3B6A">
        <w:rPr>
          <w:color w:val="000000"/>
          <w:sz w:val="28"/>
          <w:szCs w:val="28"/>
        </w:rPr>
        <w:t xml:space="preserve">; розраховано збитки та пред’явлено </w:t>
      </w:r>
      <w:r w:rsidRPr="00A9585F">
        <w:rPr>
          <w:b/>
          <w:color w:val="000000"/>
          <w:sz w:val="28"/>
          <w:szCs w:val="28"/>
        </w:rPr>
        <w:t>38 претензій</w:t>
      </w:r>
      <w:r w:rsidRPr="006B3B6A">
        <w:rPr>
          <w:color w:val="000000"/>
          <w:sz w:val="28"/>
          <w:szCs w:val="28"/>
        </w:rPr>
        <w:t xml:space="preserve"> на загальну суму </w:t>
      </w:r>
      <w:r w:rsidRPr="006B3B6A">
        <w:rPr>
          <w:b/>
          <w:bCs/>
          <w:color w:val="000000"/>
          <w:sz w:val="28"/>
          <w:szCs w:val="28"/>
        </w:rPr>
        <w:t>803 тис</w:t>
      </w:r>
      <w:r w:rsidR="003E0B26" w:rsidRPr="006B3B6A">
        <w:rPr>
          <w:b/>
          <w:bCs/>
          <w:color w:val="000000"/>
          <w:sz w:val="28"/>
          <w:szCs w:val="28"/>
        </w:rPr>
        <w:t>.</w:t>
      </w:r>
      <w:r w:rsidRPr="006B3B6A">
        <w:rPr>
          <w:b/>
          <w:bCs/>
          <w:color w:val="000000"/>
          <w:sz w:val="28"/>
          <w:szCs w:val="28"/>
        </w:rPr>
        <w:t xml:space="preserve"> грн</w:t>
      </w:r>
      <w:r w:rsidRPr="006B3B6A">
        <w:rPr>
          <w:color w:val="000000"/>
          <w:sz w:val="28"/>
          <w:szCs w:val="28"/>
        </w:rPr>
        <w:t xml:space="preserve">, з яких відшкодовано </w:t>
      </w:r>
      <w:r w:rsidRPr="006B3B6A">
        <w:rPr>
          <w:b/>
          <w:bCs/>
          <w:color w:val="000000"/>
          <w:sz w:val="28"/>
          <w:szCs w:val="28"/>
        </w:rPr>
        <w:t>541 тис</w:t>
      </w:r>
      <w:r w:rsidR="003E0B26" w:rsidRPr="006B3B6A">
        <w:rPr>
          <w:b/>
          <w:bCs/>
          <w:color w:val="000000"/>
          <w:sz w:val="28"/>
          <w:szCs w:val="28"/>
        </w:rPr>
        <w:t>.</w:t>
      </w:r>
      <w:r w:rsidRPr="006B3B6A">
        <w:rPr>
          <w:b/>
          <w:bCs/>
          <w:color w:val="000000"/>
          <w:sz w:val="28"/>
          <w:szCs w:val="28"/>
        </w:rPr>
        <w:t xml:space="preserve"> гр</w:t>
      </w:r>
      <w:r w:rsidR="00910FD5">
        <w:rPr>
          <w:b/>
          <w:bCs/>
          <w:color w:val="000000"/>
          <w:sz w:val="28"/>
          <w:szCs w:val="28"/>
        </w:rPr>
        <w:t>н</w:t>
      </w:r>
      <w:r w:rsidRPr="006B3B6A">
        <w:rPr>
          <w:color w:val="000000"/>
          <w:sz w:val="28"/>
          <w:szCs w:val="28"/>
        </w:rPr>
        <w:t>.</w:t>
      </w:r>
    </w:p>
    <w:p w14:paraId="5D54245C" w14:textId="5AC9CA6C" w:rsidR="00EF7E0D" w:rsidRPr="006B3B6A" w:rsidRDefault="00701582" w:rsidP="00EF7E0D">
      <w:pPr>
        <w:pStyle w:val="af6"/>
        <w:shd w:val="clear" w:color="auto" w:fill="FFFFFF"/>
        <w:spacing w:before="0" w:beforeAutospacing="0" w:after="0" w:afterAutospacing="0"/>
        <w:ind w:right="140" w:firstLine="567"/>
        <w:jc w:val="both"/>
        <w:rPr>
          <w:color w:val="000000"/>
          <w:sz w:val="28"/>
          <w:szCs w:val="28"/>
        </w:rPr>
      </w:pPr>
      <w:r>
        <w:rPr>
          <w:color w:val="000000"/>
          <w:sz w:val="28"/>
          <w:szCs w:val="28"/>
        </w:rPr>
        <w:t xml:space="preserve">З метою </w:t>
      </w:r>
      <w:r w:rsidR="00EF7E0D" w:rsidRPr="006B3B6A">
        <w:rPr>
          <w:color w:val="000000"/>
          <w:sz w:val="28"/>
          <w:szCs w:val="28"/>
        </w:rPr>
        <w:t xml:space="preserve">виконання суб’єктами господарювання приписів про усунення порушень вимог законодавства, виданих за результатами проведення попередніх перевірок, </w:t>
      </w:r>
      <w:proofErr w:type="spellStart"/>
      <w:r w:rsidR="00EF7E0D" w:rsidRPr="006B3B6A">
        <w:rPr>
          <w:color w:val="000000"/>
          <w:sz w:val="28"/>
          <w:szCs w:val="28"/>
        </w:rPr>
        <w:t>Держекоінспекцією</w:t>
      </w:r>
      <w:proofErr w:type="spellEnd"/>
      <w:r w:rsidR="00EF7E0D" w:rsidRPr="006B3B6A">
        <w:rPr>
          <w:color w:val="000000"/>
          <w:sz w:val="28"/>
          <w:szCs w:val="28"/>
        </w:rPr>
        <w:t xml:space="preserve"> проведено позапланові заходи державного нагляду (контролю). За результатами цих перевірок </w:t>
      </w:r>
      <w:r w:rsidR="00EF7E0D" w:rsidRPr="006B3B6A">
        <w:rPr>
          <w:b/>
          <w:bCs/>
          <w:color w:val="000000"/>
          <w:sz w:val="28"/>
          <w:szCs w:val="28"/>
        </w:rPr>
        <w:t>22</w:t>
      </w:r>
      <w:r w:rsidR="00EF7E0D" w:rsidRPr="006B3B6A">
        <w:rPr>
          <w:color w:val="000000"/>
          <w:sz w:val="28"/>
          <w:szCs w:val="28"/>
        </w:rPr>
        <w:t xml:space="preserve"> посадов</w:t>
      </w:r>
      <w:r w:rsidR="003E0B26" w:rsidRPr="006B3B6A">
        <w:rPr>
          <w:color w:val="000000"/>
          <w:sz w:val="28"/>
          <w:szCs w:val="28"/>
        </w:rPr>
        <w:t>і</w:t>
      </w:r>
      <w:r w:rsidR="00EF7E0D" w:rsidRPr="006B3B6A">
        <w:rPr>
          <w:color w:val="000000"/>
          <w:sz w:val="28"/>
          <w:szCs w:val="28"/>
        </w:rPr>
        <w:t xml:space="preserve"> ос</w:t>
      </w:r>
      <w:r w:rsidR="003E0B26" w:rsidRPr="006B3B6A">
        <w:rPr>
          <w:color w:val="000000"/>
          <w:sz w:val="28"/>
          <w:szCs w:val="28"/>
        </w:rPr>
        <w:t xml:space="preserve">оби </w:t>
      </w:r>
      <w:r w:rsidR="00EF7E0D" w:rsidRPr="006B3B6A">
        <w:rPr>
          <w:color w:val="000000"/>
          <w:sz w:val="28"/>
          <w:szCs w:val="28"/>
        </w:rPr>
        <w:t xml:space="preserve">притягнуто до адміністративної відповідальності та накладено адміністративні стягнення у вигляді штрафів на загальну суму </w:t>
      </w:r>
      <w:r w:rsidR="00EF7E0D" w:rsidRPr="006B3B6A">
        <w:rPr>
          <w:b/>
          <w:bCs/>
          <w:color w:val="000000"/>
          <w:sz w:val="28"/>
          <w:szCs w:val="28"/>
        </w:rPr>
        <w:t>11 тис</w:t>
      </w:r>
      <w:r w:rsidR="003E0B26" w:rsidRPr="006B3B6A">
        <w:rPr>
          <w:b/>
          <w:bCs/>
          <w:color w:val="000000"/>
          <w:sz w:val="28"/>
          <w:szCs w:val="28"/>
        </w:rPr>
        <w:t>.</w:t>
      </w:r>
      <w:r w:rsidR="00EF7E0D" w:rsidRPr="006B3B6A">
        <w:rPr>
          <w:b/>
          <w:bCs/>
          <w:color w:val="000000"/>
          <w:sz w:val="28"/>
          <w:szCs w:val="28"/>
        </w:rPr>
        <w:t xml:space="preserve"> грн</w:t>
      </w:r>
      <w:r w:rsidR="00EF7E0D" w:rsidRPr="006B3B6A">
        <w:rPr>
          <w:color w:val="000000"/>
          <w:sz w:val="28"/>
          <w:szCs w:val="28"/>
        </w:rPr>
        <w:t xml:space="preserve">; </w:t>
      </w:r>
      <w:proofErr w:type="spellStart"/>
      <w:r w:rsidR="00EF7E0D" w:rsidRPr="006B3B6A">
        <w:rPr>
          <w:color w:val="000000"/>
          <w:sz w:val="28"/>
          <w:szCs w:val="28"/>
        </w:rPr>
        <w:t>Держводагентству</w:t>
      </w:r>
      <w:proofErr w:type="spellEnd"/>
      <w:r w:rsidR="00EF7E0D" w:rsidRPr="006B3B6A">
        <w:rPr>
          <w:color w:val="000000"/>
          <w:sz w:val="28"/>
          <w:szCs w:val="28"/>
        </w:rPr>
        <w:t xml:space="preserve"> </w:t>
      </w:r>
      <w:proofErr w:type="spellStart"/>
      <w:r w:rsidR="00EF7E0D" w:rsidRPr="006B3B6A">
        <w:rPr>
          <w:color w:val="000000"/>
          <w:sz w:val="28"/>
          <w:szCs w:val="28"/>
        </w:rPr>
        <w:t>внесено</w:t>
      </w:r>
      <w:proofErr w:type="spellEnd"/>
      <w:r w:rsidR="00EF7E0D" w:rsidRPr="006B3B6A">
        <w:rPr>
          <w:color w:val="000000"/>
          <w:sz w:val="28"/>
          <w:szCs w:val="28"/>
        </w:rPr>
        <w:t xml:space="preserve"> </w:t>
      </w:r>
      <w:r w:rsidR="00EF7E0D" w:rsidRPr="006B3B6A">
        <w:rPr>
          <w:b/>
          <w:bCs/>
          <w:color w:val="000000"/>
          <w:sz w:val="28"/>
          <w:szCs w:val="28"/>
        </w:rPr>
        <w:t xml:space="preserve">4 </w:t>
      </w:r>
      <w:r w:rsidR="00EF7E0D" w:rsidRPr="006B3B6A">
        <w:rPr>
          <w:color w:val="000000"/>
          <w:sz w:val="28"/>
          <w:szCs w:val="28"/>
        </w:rPr>
        <w:t xml:space="preserve">приписи про анулювання дозволів на спеціальне водокористування; до правоохоронних органів передано </w:t>
      </w:r>
      <w:r w:rsidR="00EF7E0D" w:rsidRPr="006B3B6A">
        <w:rPr>
          <w:b/>
          <w:bCs/>
          <w:color w:val="000000"/>
          <w:sz w:val="28"/>
          <w:szCs w:val="28"/>
        </w:rPr>
        <w:t>4</w:t>
      </w:r>
      <w:r w:rsidR="00EF7E0D" w:rsidRPr="006B3B6A">
        <w:rPr>
          <w:color w:val="000000"/>
          <w:sz w:val="28"/>
          <w:szCs w:val="28"/>
        </w:rPr>
        <w:t xml:space="preserve"> матеріали про вчинення кримінального правопорушення; </w:t>
      </w:r>
      <w:r w:rsidR="00EF7E0D" w:rsidRPr="006B3B6A">
        <w:rPr>
          <w:b/>
          <w:bCs/>
          <w:color w:val="000000"/>
          <w:sz w:val="28"/>
          <w:szCs w:val="28"/>
        </w:rPr>
        <w:t>6</w:t>
      </w:r>
      <w:r w:rsidR="00EF7E0D" w:rsidRPr="006B3B6A">
        <w:rPr>
          <w:color w:val="000000"/>
          <w:sz w:val="28"/>
          <w:szCs w:val="28"/>
        </w:rPr>
        <w:t xml:space="preserve"> позовних заяв скеровано до судових органів для обмеження господарської діяльності, пов’язаної з забором, використанням вод та скидом стічних вод у водні об’єкти.</w:t>
      </w:r>
    </w:p>
    <w:p w14:paraId="56848FD0" w14:textId="77777777" w:rsidR="00C01C4F" w:rsidRPr="006B3B6A" w:rsidRDefault="00C01C4F" w:rsidP="00EF7E0D">
      <w:pPr>
        <w:pStyle w:val="af6"/>
        <w:shd w:val="clear" w:color="auto" w:fill="FFFFFF"/>
        <w:spacing w:before="0" w:beforeAutospacing="0" w:after="0" w:afterAutospacing="0"/>
        <w:ind w:right="140" w:firstLine="567"/>
        <w:jc w:val="both"/>
        <w:rPr>
          <w:color w:val="000000"/>
          <w:sz w:val="28"/>
          <w:szCs w:val="28"/>
        </w:rPr>
      </w:pPr>
    </w:p>
    <w:p w14:paraId="024857FE" w14:textId="360A96EE" w:rsidR="00C01C4F" w:rsidRDefault="00C01C4F" w:rsidP="00EF7E0D">
      <w:pPr>
        <w:pStyle w:val="af6"/>
        <w:shd w:val="clear" w:color="auto" w:fill="FFFFFF"/>
        <w:spacing w:before="0" w:beforeAutospacing="0" w:after="0" w:afterAutospacing="0"/>
        <w:ind w:right="140" w:firstLine="567"/>
        <w:jc w:val="both"/>
        <w:rPr>
          <w:color w:val="000000"/>
          <w:sz w:val="28"/>
          <w:szCs w:val="28"/>
        </w:rPr>
      </w:pPr>
      <w:r w:rsidRPr="006B3B6A">
        <w:rPr>
          <w:color w:val="000000"/>
          <w:sz w:val="28"/>
          <w:szCs w:val="28"/>
        </w:rPr>
        <w:t xml:space="preserve">Під час проведення </w:t>
      </w:r>
      <w:r w:rsidRPr="008B3ADF">
        <w:rPr>
          <w:color w:val="000000"/>
          <w:sz w:val="28"/>
          <w:szCs w:val="28"/>
        </w:rPr>
        <w:t>заходів</w:t>
      </w:r>
      <w:r w:rsidR="008B3ADF">
        <w:rPr>
          <w:color w:val="000000"/>
          <w:sz w:val="28"/>
          <w:szCs w:val="28"/>
        </w:rPr>
        <w:t>,</w:t>
      </w:r>
      <w:r w:rsidR="00C97D8A" w:rsidRPr="008B3ADF">
        <w:rPr>
          <w:color w:val="000000"/>
          <w:sz w:val="28"/>
          <w:szCs w:val="28"/>
          <w:shd w:val="clear" w:color="auto" w:fill="FFFFFF"/>
        </w:rPr>
        <w:t xml:space="preserve"> спрямованих на запобігання та виявлення адміністративних правопорушень</w:t>
      </w:r>
      <w:r w:rsidRPr="006B3B6A">
        <w:rPr>
          <w:color w:val="000000"/>
          <w:sz w:val="28"/>
          <w:szCs w:val="28"/>
        </w:rPr>
        <w:t xml:space="preserve"> за період нерестової заборони, у період квітня-червня 2024 року, здійснено 1047 </w:t>
      </w:r>
      <w:r w:rsidR="00C97D8A">
        <w:rPr>
          <w:color w:val="000000"/>
          <w:sz w:val="28"/>
          <w:szCs w:val="28"/>
        </w:rPr>
        <w:t xml:space="preserve">таких </w:t>
      </w:r>
      <w:r w:rsidRPr="006B3B6A">
        <w:rPr>
          <w:color w:val="000000"/>
          <w:sz w:val="28"/>
          <w:szCs w:val="28"/>
        </w:rPr>
        <w:t xml:space="preserve">заходів, під час яких викрито </w:t>
      </w:r>
      <w:r w:rsidRPr="006B3B6A">
        <w:rPr>
          <w:b/>
          <w:bCs/>
          <w:color w:val="000000"/>
          <w:sz w:val="28"/>
          <w:szCs w:val="28"/>
        </w:rPr>
        <w:t>1373</w:t>
      </w:r>
      <w:r w:rsidRPr="006B3B6A">
        <w:rPr>
          <w:color w:val="000000"/>
          <w:sz w:val="28"/>
          <w:szCs w:val="28"/>
        </w:rPr>
        <w:t xml:space="preserve"> правопорушень </w:t>
      </w:r>
      <w:r w:rsidR="00C97D8A" w:rsidRPr="008B3ADF">
        <w:rPr>
          <w:color w:val="000000"/>
          <w:sz w:val="28"/>
          <w:szCs w:val="28"/>
        </w:rPr>
        <w:t>щодо</w:t>
      </w:r>
      <w:r w:rsidRPr="008B3ADF">
        <w:rPr>
          <w:color w:val="000000"/>
          <w:sz w:val="28"/>
          <w:szCs w:val="28"/>
        </w:rPr>
        <w:t xml:space="preserve"> </w:t>
      </w:r>
      <w:r w:rsidR="00ED54CD" w:rsidRPr="008B3ADF">
        <w:rPr>
          <w:color w:val="000000"/>
          <w:sz w:val="28"/>
          <w:szCs w:val="28"/>
        </w:rPr>
        <w:t>незаконного</w:t>
      </w:r>
      <w:r w:rsidR="00ED54CD">
        <w:rPr>
          <w:color w:val="000000"/>
          <w:sz w:val="28"/>
          <w:szCs w:val="28"/>
        </w:rPr>
        <w:t xml:space="preserve"> </w:t>
      </w:r>
      <w:r w:rsidRPr="006B3B6A">
        <w:rPr>
          <w:color w:val="000000"/>
          <w:sz w:val="28"/>
          <w:szCs w:val="28"/>
        </w:rPr>
        <w:t xml:space="preserve">добування водних біоресурсів. В ході проведених заходів на порушників накладено </w:t>
      </w:r>
      <w:r w:rsidR="003E0B26" w:rsidRPr="006B3B6A">
        <w:rPr>
          <w:color w:val="000000"/>
          <w:sz w:val="28"/>
          <w:szCs w:val="28"/>
        </w:rPr>
        <w:t>адміністративні стягнення у вигляді штрафів</w:t>
      </w:r>
      <w:r w:rsidRPr="006B3B6A">
        <w:rPr>
          <w:color w:val="000000"/>
          <w:sz w:val="28"/>
          <w:szCs w:val="28"/>
        </w:rPr>
        <w:t xml:space="preserve"> на суму </w:t>
      </w:r>
      <w:r w:rsidRPr="006B3B6A">
        <w:rPr>
          <w:b/>
          <w:bCs/>
          <w:color w:val="000000"/>
          <w:sz w:val="28"/>
          <w:szCs w:val="28"/>
        </w:rPr>
        <w:t>103 тис</w:t>
      </w:r>
      <w:r w:rsidR="003E0B26" w:rsidRPr="006B3B6A">
        <w:rPr>
          <w:b/>
          <w:bCs/>
          <w:color w:val="000000"/>
          <w:sz w:val="28"/>
          <w:szCs w:val="28"/>
        </w:rPr>
        <w:t>.</w:t>
      </w:r>
      <w:r w:rsidRPr="006B3B6A">
        <w:rPr>
          <w:b/>
          <w:bCs/>
          <w:color w:val="000000"/>
          <w:sz w:val="28"/>
          <w:szCs w:val="28"/>
        </w:rPr>
        <w:t xml:space="preserve"> грн</w:t>
      </w:r>
      <w:r w:rsidRPr="006B3B6A">
        <w:rPr>
          <w:color w:val="000000"/>
          <w:sz w:val="28"/>
          <w:szCs w:val="28"/>
        </w:rPr>
        <w:t xml:space="preserve">, з яких до державного бюджету стягнуто </w:t>
      </w:r>
      <w:r w:rsidRPr="006B3B6A">
        <w:rPr>
          <w:b/>
          <w:bCs/>
          <w:color w:val="000000"/>
          <w:sz w:val="28"/>
          <w:szCs w:val="28"/>
        </w:rPr>
        <w:t>99 тис</w:t>
      </w:r>
      <w:r w:rsidR="003E0B26" w:rsidRPr="006B3B6A">
        <w:rPr>
          <w:b/>
          <w:bCs/>
          <w:color w:val="000000"/>
          <w:sz w:val="28"/>
          <w:szCs w:val="28"/>
        </w:rPr>
        <w:t>.</w:t>
      </w:r>
      <w:r w:rsidRPr="006B3B6A">
        <w:rPr>
          <w:b/>
          <w:bCs/>
          <w:color w:val="000000"/>
          <w:sz w:val="28"/>
          <w:szCs w:val="28"/>
        </w:rPr>
        <w:t xml:space="preserve"> грн</w:t>
      </w:r>
      <w:r w:rsidRPr="006B3B6A">
        <w:rPr>
          <w:color w:val="000000"/>
          <w:sz w:val="28"/>
          <w:szCs w:val="28"/>
        </w:rPr>
        <w:t xml:space="preserve">, розраховано збитки на загальну суму </w:t>
      </w:r>
      <w:r w:rsidRPr="006B3B6A">
        <w:rPr>
          <w:b/>
          <w:bCs/>
          <w:color w:val="000000"/>
          <w:sz w:val="28"/>
          <w:szCs w:val="28"/>
        </w:rPr>
        <w:t>23 млн 875 тис</w:t>
      </w:r>
      <w:r w:rsidR="003E0B26" w:rsidRPr="006B3B6A">
        <w:rPr>
          <w:b/>
          <w:bCs/>
          <w:color w:val="000000"/>
          <w:sz w:val="28"/>
          <w:szCs w:val="28"/>
        </w:rPr>
        <w:t>.</w:t>
      </w:r>
      <w:r w:rsidRPr="006B3B6A">
        <w:rPr>
          <w:b/>
          <w:bCs/>
          <w:color w:val="000000"/>
          <w:sz w:val="28"/>
          <w:szCs w:val="28"/>
        </w:rPr>
        <w:t xml:space="preserve"> грн</w:t>
      </w:r>
      <w:r w:rsidRPr="006B3B6A">
        <w:rPr>
          <w:color w:val="000000"/>
          <w:sz w:val="28"/>
          <w:szCs w:val="28"/>
        </w:rPr>
        <w:t xml:space="preserve">, у порушників вилучено </w:t>
      </w:r>
      <w:r w:rsidRPr="006B3B6A">
        <w:rPr>
          <w:b/>
          <w:bCs/>
          <w:color w:val="000000"/>
          <w:sz w:val="28"/>
          <w:szCs w:val="28"/>
        </w:rPr>
        <w:t>2612,9 кг</w:t>
      </w:r>
      <w:r w:rsidRPr="006B3B6A">
        <w:rPr>
          <w:color w:val="000000"/>
          <w:sz w:val="28"/>
          <w:szCs w:val="28"/>
        </w:rPr>
        <w:t xml:space="preserve"> водних біоресурсів та </w:t>
      </w:r>
      <w:r w:rsidR="00474A05" w:rsidRPr="006B3B6A">
        <w:rPr>
          <w:color w:val="000000"/>
          <w:sz w:val="28"/>
          <w:szCs w:val="28"/>
        </w:rPr>
        <w:t xml:space="preserve">більше </w:t>
      </w:r>
      <w:r w:rsidRPr="006B3B6A">
        <w:rPr>
          <w:b/>
          <w:bCs/>
          <w:color w:val="000000"/>
          <w:sz w:val="28"/>
          <w:szCs w:val="28"/>
        </w:rPr>
        <w:t>2</w:t>
      </w:r>
      <w:r w:rsidR="003B7CD2" w:rsidRPr="006B3B6A">
        <w:rPr>
          <w:b/>
          <w:bCs/>
          <w:color w:val="000000"/>
          <w:sz w:val="28"/>
          <w:szCs w:val="28"/>
        </w:rPr>
        <w:t xml:space="preserve">6 </w:t>
      </w:r>
      <w:r w:rsidR="003E0B26" w:rsidRPr="006B3B6A">
        <w:rPr>
          <w:b/>
          <w:bCs/>
          <w:color w:val="000000"/>
          <w:sz w:val="28"/>
          <w:szCs w:val="28"/>
        </w:rPr>
        <w:t>тис</w:t>
      </w:r>
      <w:r w:rsidR="00C97D8A">
        <w:rPr>
          <w:b/>
          <w:bCs/>
          <w:color w:val="000000"/>
          <w:sz w:val="28"/>
          <w:szCs w:val="28"/>
        </w:rPr>
        <w:t>.</w:t>
      </w:r>
      <w:r w:rsidRPr="006B3B6A">
        <w:rPr>
          <w:b/>
          <w:bCs/>
          <w:color w:val="000000"/>
          <w:sz w:val="28"/>
          <w:szCs w:val="28"/>
        </w:rPr>
        <w:t xml:space="preserve"> м</w:t>
      </w:r>
      <w:r w:rsidRPr="006B3B6A">
        <w:rPr>
          <w:color w:val="000000"/>
          <w:sz w:val="28"/>
          <w:szCs w:val="28"/>
        </w:rPr>
        <w:t xml:space="preserve"> сіток, затримано </w:t>
      </w:r>
      <w:r w:rsidRPr="006B3B6A">
        <w:rPr>
          <w:b/>
          <w:bCs/>
          <w:color w:val="000000"/>
          <w:sz w:val="28"/>
          <w:szCs w:val="28"/>
        </w:rPr>
        <w:t>24</w:t>
      </w:r>
      <w:r w:rsidRPr="006B3B6A">
        <w:rPr>
          <w:color w:val="000000"/>
          <w:sz w:val="28"/>
          <w:szCs w:val="28"/>
        </w:rPr>
        <w:t xml:space="preserve"> плавучі засоби, </w:t>
      </w:r>
      <w:r w:rsidRPr="006B3B6A">
        <w:rPr>
          <w:b/>
          <w:bCs/>
          <w:color w:val="000000"/>
          <w:sz w:val="28"/>
          <w:szCs w:val="28"/>
        </w:rPr>
        <w:t>23</w:t>
      </w:r>
      <w:r w:rsidRPr="006B3B6A">
        <w:rPr>
          <w:color w:val="000000"/>
          <w:sz w:val="28"/>
          <w:szCs w:val="28"/>
        </w:rPr>
        <w:t xml:space="preserve">  матеріали передано до правоохоронних органів</w:t>
      </w:r>
      <w:r w:rsidR="00701582">
        <w:rPr>
          <w:color w:val="000000"/>
          <w:sz w:val="28"/>
          <w:szCs w:val="28"/>
        </w:rPr>
        <w:t>.</w:t>
      </w:r>
    </w:p>
    <w:p w14:paraId="2046A2BC" w14:textId="77777777" w:rsidR="008D0A2A" w:rsidRDefault="008D0A2A" w:rsidP="008D0A2A">
      <w:pPr>
        <w:pStyle w:val="af6"/>
        <w:shd w:val="clear" w:color="auto" w:fill="FFFFFF"/>
        <w:spacing w:before="0" w:beforeAutospacing="0" w:after="0" w:afterAutospacing="0"/>
        <w:ind w:firstLine="567"/>
        <w:jc w:val="both"/>
        <w:rPr>
          <w:color w:val="000000"/>
          <w:sz w:val="28"/>
          <w:szCs w:val="28"/>
        </w:rPr>
      </w:pPr>
    </w:p>
    <w:p w14:paraId="17494C03" w14:textId="6E810DAC" w:rsidR="008D0A2A" w:rsidRPr="008D0A2A" w:rsidRDefault="008D0A2A" w:rsidP="008D0A2A">
      <w:pPr>
        <w:pStyle w:val="af6"/>
        <w:shd w:val="clear" w:color="auto" w:fill="FFFFFF"/>
        <w:spacing w:before="0" w:beforeAutospacing="0" w:after="0" w:afterAutospacing="0"/>
        <w:ind w:firstLine="567"/>
        <w:jc w:val="both"/>
        <w:rPr>
          <w:bCs/>
          <w:sz w:val="28"/>
          <w:szCs w:val="28"/>
        </w:rPr>
      </w:pPr>
      <w:r w:rsidRPr="008D0A2A">
        <w:rPr>
          <w:color w:val="000000"/>
          <w:sz w:val="28"/>
          <w:szCs w:val="28"/>
        </w:rPr>
        <w:t xml:space="preserve">Крім того, </w:t>
      </w:r>
      <w:r>
        <w:rPr>
          <w:bCs/>
          <w:sz w:val="28"/>
          <w:szCs w:val="28"/>
        </w:rPr>
        <w:t>проводились</w:t>
      </w:r>
      <w:r w:rsidRPr="008D0A2A">
        <w:rPr>
          <w:bCs/>
          <w:sz w:val="28"/>
          <w:szCs w:val="28"/>
        </w:rPr>
        <w:t xml:space="preserve"> заходи </w:t>
      </w:r>
      <w:r>
        <w:rPr>
          <w:bCs/>
          <w:sz w:val="28"/>
          <w:szCs w:val="28"/>
        </w:rPr>
        <w:t xml:space="preserve">контролю </w:t>
      </w:r>
      <w:r w:rsidRPr="008D0A2A">
        <w:rPr>
          <w:bCs/>
          <w:sz w:val="28"/>
          <w:szCs w:val="28"/>
        </w:rPr>
        <w:t>на території ландшафтного заказника загальнодержавного значення «</w:t>
      </w:r>
      <w:proofErr w:type="spellStart"/>
      <w:r w:rsidRPr="008D0A2A">
        <w:rPr>
          <w:bCs/>
          <w:sz w:val="28"/>
          <w:szCs w:val="28"/>
        </w:rPr>
        <w:t>Сулинський</w:t>
      </w:r>
      <w:proofErr w:type="spellEnd"/>
      <w:r w:rsidRPr="008D0A2A">
        <w:rPr>
          <w:bCs/>
          <w:sz w:val="28"/>
          <w:szCs w:val="28"/>
        </w:rPr>
        <w:t xml:space="preserve">». </w:t>
      </w:r>
    </w:p>
    <w:p w14:paraId="34D8EE4E" w14:textId="77777777" w:rsidR="007F7120" w:rsidRDefault="008D0A2A" w:rsidP="008D0A2A">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Державною екологічною інспекцією Центрального округу </w:t>
      </w:r>
      <w:r w:rsidRPr="00564D28">
        <w:rPr>
          <w:rFonts w:ascii="Times New Roman" w:hAnsi="Times New Roman"/>
          <w:sz w:val="28"/>
          <w:szCs w:val="28"/>
        </w:rPr>
        <w:t xml:space="preserve">на території </w:t>
      </w:r>
      <w:r>
        <w:rPr>
          <w:rFonts w:ascii="Times New Roman" w:hAnsi="Times New Roman"/>
          <w:sz w:val="28"/>
          <w:szCs w:val="28"/>
        </w:rPr>
        <w:t>заказника «</w:t>
      </w:r>
      <w:proofErr w:type="spellStart"/>
      <w:r>
        <w:rPr>
          <w:rFonts w:ascii="Times New Roman" w:hAnsi="Times New Roman"/>
          <w:sz w:val="28"/>
          <w:szCs w:val="28"/>
        </w:rPr>
        <w:t>Сулинський</w:t>
      </w:r>
      <w:proofErr w:type="spellEnd"/>
      <w:r>
        <w:rPr>
          <w:rFonts w:ascii="Times New Roman" w:hAnsi="Times New Roman"/>
          <w:sz w:val="28"/>
          <w:szCs w:val="28"/>
        </w:rPr>
        <w:t xml:space="preserve">» </w:t>
      </w:r>
      <w:r w:rsidR="00116309">
        <w:rPr>
          <w:rFonts w:ascii="Times New Roman" w:hAnsi="Times New Roman"/>
          <w:sz w:val="28"/>
          <w:szCs w:val="28"/>
        </w:rPr>
        <w:t xml:space="preserve">за </w:t>
      </w:r>
      <w:r>
        <w:rPr>
          <w:rFonts w:ascii="Times New Roman" w:hAnsi="Times New Roman"/>
          <w:sz w:val="28"/>
          <w:szCs w:val="28"/>
        </w:rPr>
        <w:t>2024 р</w:t>
      </w:r>
      <w:r w:rsidR="00116309">
        <w:rPr>
          <w:rFonts w:ascii="Times New Roman" w:hAnsi="Times New Roman"/>
          <w:sz w:val="28"/>
          <w:szCs w:val="28"/>
        </w:rPr>
        <w:t>ік</w:t>
      </w:r>
      <w:r>
        <w:rPr>
          <w:rFonts w:ascii="Times New Roman" w:hAnsi="Times New Roman"/>
          <w:sz w:val="28"/>
          <w:szCs w:val="28"/>
        </w:rPr>
        <w:t xml:space="preserve"> здійснено </w:t>
      </w:r>
      <w:r w:rsidRPr="00116309">
        <w:rPr>
          <w:rFonts w:ascii="Times New Roman" w:hAnsi="Times New Roman"/>
          <w:b/>
          <w:sz w:val="28"/>
          <w:szCs w:val="28"/>
        </w:rPr>
        <w:t>87 заходів</w:t>
      </w:r>
      <w:r>
        <w:rPr>
          <w:rFonts w:ascii="Times New Roman" w:hAnsi="Times New Roman"/>
          <w:sz w:val="28"/>
          <w:szCs w:val="28"/>
        </w:rPr>
        <w:t xml:space="preserve">, за результатами яких складено </w:t>
      </w:r>
      <w:r w:rsidRPr="008D0A2A">
        <w:rPr>
          <w:rFonts w:ascii="Times New Roman" w:hAnsi="Times New Roman"/>
          <w:b/>
          <w:sz w:val="28"/>
          <w:szCs w:val="28"/>
        </w:rPr>
        <w:t xml:space="preserve">118 </w:t>
      </w:r>
      <w:r>
        <w:rPr>
          <w:rFonts w:ascii="Times New Roman" w:hAnsi="Times New Roman"/>
          <w:sz w:val="28"/>
          <w:szCs w:val="28"/>
        </w:rPr>
        <w:t xml:space="preserve">протоколів про адміністративні правопорушення, до адміністративної відповідальності притягнуто </w:t>
      </w:r>
      <w:r w:rsidRPr="00116309">
        <w:rPr>
          <w:rFonts w:ascii="Times New Roman" w:hAnsi="Times New Roman"/>
          <w:b/>
          <w:sz w:val="28"/>
          <w:szCs w:val="28"/>
        </w:rPr>
        <w:t xml:space="preserve">89 </w:t>
      </w:r>
      <w:r>
        <w:rPr>
          <w:rFonts w:ascii="Times New Roman" w:hAnsi="Times New Roman"/>
          <w:sz w:val="28"/>
          <w:szCs w:val="28"/>
        </w:rPr>
        <w:t xml:space="preserve">на загальну суму </w:t>
      </w:r>
      <w:r w:rsidRPr="00116309">
        <w:rPr>
          <w:rFonts w:ascii="Times New Roman" w:hAnsi="Times New Roman"/>
          <w:b/>
          <w:sz w:val="28"/>
          <w:szCs w:val="28"/>
        </w:rPr>
        <w:t>11</w:t>
      </w:r>
      <w:r w:rsidR="00116309" w:rsidRPr="00116309">
        <w:rPr>
          <w:rFonts w:ascii="Times New Roman" w:hAnsi="Times New Roman"/>
          <w:b/>
          <w:sz w:val="28"/>
          <w:szCs w:val="28"/>
        </w:rPr>
        <w:t xml:space="preserve"> тис. </w:t>
      </w:r>
      <w:r w:rsidRPr="00116309">
        <w:rPr>
          <w:rFonts w:ascii="Times New Roman" w:hAnsi="Times New Roman"/>
          <w:b/>
          <w:sz w:val="28"/>
          <w:szCs w:val="28"/>
        </w:rPr>
        <w:t>764 грн</w:t>
      </w:r>
      <w:r>
        <w:rPr>
          <w:rFonts w:ascii="Times New Roman" w:hAnsi="Times New Roman"/>
          <w:sz w:val="28"/>
          <w:szCs w:val="28"/>
        </w:rPr>
        <w:t xml:space="preserve">. </w:t>
      </w:r>
    </w:p>
    <w:p w14:paraId="7C9D81B0" w14:textId="0D09323C" w:rsidR="008D0A2A" w:rsidRDefault="008D0A2A" w:rsidP="008D0A2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Загальна сума розрахованих збитків завданих </w:t>
      </w:r>
      <w:r w:rsidRPr="009A33B0">
        <w:rPr>
          <w:rFonts w:ascii="Times New Roman" w:hAnsi="Times New Roman"/>
          <w:sz w:val="28"/>
          <w:szCs w:val="28"/>
        </w:rPr>
        <w:t xml:space="preserve">навколишньому природному середовищу становить </w:t>
      </w:r>
      <w:r w:rsidR="007F7120">
        <w:rPr>
          <w:rFonts w:ascii="Times New Roman" w:hAnsi="Times New Roman"/>
          <w:b/>
          <w:sz w:val="28"/>
          <w:szCs w:val="28"/>
        </w:rPr>
        <w:t>42 млн</w:t>
      </w:r>
      <w:r w:rsidRPr="007F7120">
        <w:rPr>
          <w:rFonts w:ascii="Times New Roman" w:hAnsi="Times New Roman"/>
          <w:b/>
          <w:sz w:val="28"/>
          <w:szCs w:val="28"/>
        </w:rPr>
        <w:t xml:space="preserve"> 8</w:t>
      </w:r>
      <w:r w:rsidR="00116309" w:rsidRPr="007F7120">
        <w:rPr>
          <w:rFonts w:ascii="Times New Roman" w:hAnsi="Times New Roman"/>
          <w:b/>
          <w:sz w:val="28"/>
          <w:szCs w:val="28"/>
        </w:rPr>
        <w:t>20</w:t>
      </w:r>
      <w:r w:rsidRPr="007F7120">
        <w:rPr>
          <w:rFonts w:ascii="Times New Roman" w:hAnsi="Times New Roman"/>
          <w:b/>
          <w:sz w:val="28"/>
          <w:szCs w:val="28"/>
        </w:rPr>
        <w:t xml:space="preserve"> тис. грн.</w:t>
      </w:r>
      <w:r>
        <w:rPr>
          <w:rFonts w:ascii="Times New Roman" w:hAnsi="Times New Roman"/>
          <w:sz w:val="28"/>
          <w:szCs w:val="28"/>
        </w:rPr>
        <w:t xml:space="preserve"> </w:t>
      </w:r>
      <w:r w:rsidR="00116309">
        <w:rPr>
          <w:rFonts w:ascii="Times New Roman" w:hAnsi="Times New Roman"/>
          <w:sz w:val="28"/>
          <w:szCs w:val="28"/>
        </w:rPr>
        <w:t>Під час</w:t>
      </w:r>
      <w:r>
        <w:rPr>
          <w:rFonts w:ascii="Times New Roman" w:hAnsi="Times New Roman"/>
          <w:sz w:val="28"/>
          <w:szCs w:val="28"/>
        </w:rPr>
        <w:t xml:space="preserve"> проведених заходів вилучено </w:t>
      </w:r>
      <w:r w:rsidRPr="00116309">
        <w:rPr>
          <w:rFonts w:ascii="Times New Roman" w:hAnsi="Times New Roman"/>
          <w:b/>
          <w:sz w:val="28"/>
          <w:szCs w:val="28"/>
        </w:rPr>
        <w:t>424</w:t>
      </w:r>
      <w:r>
        <w:rPr>
          <w:rFonts w:ascii="Times New Roman" w:hAnsi="Times New Roman"/>
          <w:sz w:val="28"/>
          <w:szCs w:val="28"/>
        </w:rPr>
        <w:t xml:space="preserve"> одиниці незаконних знарядь лову власник якого не встановлений,</w:t>
      </w:r>
      <w:r w:rsidRPr="00976D95">
        <w:rPr>
          <w:rFonts w:ascii="Times New Roman" w:hAnsi="Times New Roman"/>
          <w:sz w:val="28"/>
          <w:szCs w:val="28"/>
        </w:rPr>
        <w:t xml:space="preserve"> </w:t>
      </w:r>
      <w:r>
        <w:rPr>
          <w:rFonts w:ascii="Times New Roman" w:hAnsi="Times New Roman"/>
          <w:sz w:val="28"/>
          <w:szCs w:val="28"/>
        </w:rPr>
        <w:t xml:space="preserve">загальною довжиною </w:t>
      </w:r>
      <w:r w:rsidRPr="00116309">
        <w:rPr>
          <w:rFonts w:ascii="Times New Roman" w:hAnsi="Times New Roman"/>
          <w:b/>
          <w:sz w:val="28"/>
          <w:szCs w:val="28"/>
        </w:rPr>
        <w:t>2</w:t>
      </w:r>
      <w:r w:rsidR="00116309" w:rsidRPr="00116309">
        <w:rPr>
          <w:rFonts w:ascii="Times New Roman" w:hAnsi="Times New Roman"/>
          <w:b/>
          <w:sz w:val="28"/>
          <w:szCs w:val="28"/>
        </w:rPr>
        <w:t xml:space="preserve">5 тис. </w:t>
      </w:r>
      <w:r w:rsidRPr="00116309">
        <w:rPr>
          <w:rFonts w:ascii="Times New Roman" w:hAnsi="Times New Roman"/>
          <w:b/>
          <w:sz w:val="28"/>
          <w:szCs w:val="28"/>
        </w:rPr>
        <w:t>м</w:t>
      </w:r>
      <w:r w:rsidR="00116309">
        <w:rPr>
          <w:rFonts w:ascii="Times New Roman" w:hAnsi="Times New Roman"/>
          <w:sz w:val="28"/>
          <w:szCs w:val="28"/>
        </w:rPr>
        <w:t xml:space="preserve"> та </w:t>
      </w:r>
      <w:r>
        <w:rPr>
          <w:rFonts w:ascii="Times New Roman" w:hAnsi="Times New Roman"/>
          <w:sz w:val="28"/>
          <w:szCs w:val="28"/>
        </w:rPr>
        <w:t>вилучено водних біоресурсів загальною</w:t>
      </w:r>
      <w:r w:rsidRPr="00D83F9C">
        <w:rPr>
          <w:rFonts w:ascii="Times New Roman" w:hAnsi="Times New Roman"/>
          <w:sz w:val="28"/>
          <w:szCs w:val="28"/>
        </w:rPr>
        <w:t xml:space="preserve"> вагою </w:t>
      </w:r>
      <w:r w:rsidRPr="00116309">
        <w:rPr>
          <w:rFonts w:ascii="Times New Roman" w:hAnsi="Times New Roman"/>
          <w:b/>
          <w:sz w:val="28"/>
          <w:szCs w:val="28"/>
        </w:rPr>
        <w:t>3077 кг</w:t>
      </w:r>
      <w:r>
        <w:rPr>
          <w:rFonts w:ascii="Times New Roman" w:hAnsi="Times New Roman"/>
          <w:sz w:val="28"/>
          <w:szCs w:val="28"/>
        </w:rPr>
        <w:t xml:space="preserve">. Затримано </w:t>
      </w:r>
      <w:r w:rsidRPr="00116309">
        <w:rPr>
          <w:rFonts w:ascii="Times New Roman" w:hAnsi="Times New Roman"/>
          <w:b/>
          <w:sz w:val="28"/>
          <w:szCs w:val="28"/>
        </w:rPr>
        <w:t>9</w:t>
      </w:r>
      <w:r>
        <w:rPr>
          <w:rFonts w:ascii="Times New Roman" w:hAnsi="Times New Roman"/>
          <w:sz w:val="28"/>
          <w:szCs w:val="28"/>
        </w:rPr>
        <w:t xml:space="preserve"> одиниць водного транспорту. </w:t>
      </w:r>
    </w:p>
    <w:p w14:paraId="63878D8C" w14:textId="77777777" w:rsidR="00EF7E0D" w:rsidRPr="00C2339B" w:rsidRDefault="00EF7E0D" w:rsidP="00EF7E0D">
      <w:pPr>
        <w:spacing w:after="0" w:line="240" w:lineRule="auto"/>
        <w:ind w:firstLine="567"/>
        <w:jc w:val="both"/>
        <w:rPr>
          <w:rFonts w:ascii="Times New Roman" w:hAnsi="Times New Roman"/>
          <w:sz w:val="16"/>
          <w:szCs w:val="16"/>
        </w:rPr>
      </w:pPr>
    </w:p>
    <w:p w14:paraId="1C8B48BD" w14:textId="1B7F2E16" w:rsidR="00B247E9" w:rsidRPr="006B3B6A" w:rsidRDefault="00B247E9" w:rsidP="00C2339B">
      <w:pPr>
        <w:pStyle w:val="ad"/>
        <w:numPr>
          <w:ilvl w:val="1"/>
          <w:numId w:val="17"/>
        </w:numPr>
        <w:ind w:left="1418"/>
        <w:jc w:val="both"/>
        <w:rPr>
          <w:rFonts w:ascii="Times New Roman" w:hAnsi="Times New Roman"/>
          <w:b/>
          <w:i/>
          <w:sz w:val="28"/>
          <w:szCs w:val="28"/>
        </w:rPr>
      </w:pPr>
      <w:r w:rsidRPr="006B3B6A">
        <w:rPr>
          <w:rFonts w:ascii="Times New Roman" w:hAnsi="Times New Roman"/>
          <w:b/>
          <w:i/>
          <w:sz w:val="28"/>
          <w:szCs w:val="28"/>
        </w:rPr>
        <w:t>Державний ринковий нагляд</w:t>
      </w:r>
    </w:p>
    <w:p w14:paraId="4FBED656" w14:textId="792B08BB" w:rsidR="000A2843" w:rsidRPr="006B3B6A" w:rsidRDefault="000A2843" w:rsidP="000A2843">
      <w:pPr>
        <w:spacing w:after="0" w:line="240" w:lineRule="auto"/>
        <w:ind w:firstLine="709"/>
        <w:jc w:val="both"/>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 xml:space="preserve">Постановою Кабінету Міністрів України від 08.03.2024 № 261 </w:t>
      </w:r>
      <w:proofErr w:type="spellStart"/>
      <w:r w:rsidRPr="006B3B6A">
        <w:rPr>
          <w:rFonts w:ascii="Times New Roman" w:eastAsia="Times New Roman" w:hAnsi="Times New Roman"/>
          <w:sz w:val="28"/>
          <w:szCs w:val="28"/>
          <w:lang w:eastAsia="uk-UA"/>
        </w:rPr>
        <w:t>внесено</w:t>
      </w:r>
      <w:proofErr w:type="spellEnd"/>
      <w:r w:rsidRPr="006B3B6A">
        <w:rPr>
          <w:rFonts w:ascii="Times New Roman" w:eastAsia="Times New Roman" w:hAnsi="Times New Roman"/>
          <w:sz w:val="28"/>
          <w:szCs w:val="28"/>
          <w:lang w:eastAsia="uk-UA"/>
        </w:rPr>
        <w:t xml:space="preserve"> зміни до постанови Кабінету Міністрів України від 13.03.2022 № 303 «Про припинення заходів державного нагляду (контролю) та державного ринкового нагляду в умовах воєнного стану» (далі – Постанова), у зв’язку з чим пунктом 5 Постанови було дозволено проведення </w:t>
      </w:r>
      <w:r w:rsidRPr="006B3B6A">
        <w:rPr>
          <w:rFonts w:ascii="Times New Roman" w:eastAsia="Times New Roman" w:hAnsi="Times New Roman"/>
          <w:b/>
          <w:bCs/>
          <w:sz w:val="28"/>
          <w:szCs w:val="28"/>
          <w:lang w:eastAsia="uk-UA"/>
        </w:rPr>
        <w:t xml:space="preserve">позапланових заходів </w:t>
      </w:r>
      <w:r w:rsidRPr="006B3B6A">
        <w:rPr>
          <w:rFonts w:ascii="Times New Roman" w:eastAsia="Times New Roman" w:hAnsi="Times New Roman"/>
          <w:sz w:val="28"/>
          <w:szCs w:val="28"/>
          <w:lang w:eastAsia="uk-UA"/>
        </w:rPr>
        <w:t xml:space="preserve">державного ринкового нагляду. </w:t>
      </w:r>
    </w:p>
    <w:p w14:paraId="673191B5" w14:textId="07D28F02" w:rsidR="000A2843" w:rsidRPr="00747F35" w:rsidRDefault="00474A05" w:rsidP="000A2843">
      <w:pPr>
        <w:spacing w:after="0" w:line="240" w:lineRule="auto"/>
        <w:ind w:firstLine="709"/>
        <w:jc w:val="both"/>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В</w:t>
      </w:r>
      <w:r w:rsidR="000A2843" w:rsidRPr="006B3B6A">
        <w:rPr>
          <w:rFonts w:ascii="Times New Roman" w:eastAsia="Times New Roman" w:hAnsi="Times New Roman"/>
          <w:sz w:val="28"/>
          <w:szCs w:val="28"/>
          <w:lang w:eastAsia="uk-UA"/>
        </w:rPr>
        <w:t xml:space="preserve"> порядку, передбаченому Законом України «Про державних ринковий нагляд та контроль нехарчової продукції», проведено </w:t>
      </w:r>
      <w:r w:rsidR="000A2843" w:rsidRPr="00747F35">
        <w:rPr>
          <w:rFonts w:ascii="Times New Roman" w:eastAsia="Times New Roman" w:hAnsi="Times New Roman"/>
          <w:b/>
          <w:bCs/>
          <w:sz w:val="28"/>
          <w:szCs w:val="28"/>
          <w:lang w:eastAsia="uk-UA"/>
        </w:rPr>
        <w:t>24</w:t>
      </w:r>
      <w:r w:rsidR="000A2843" w:rsidRPr="00747F35">
        <w:rPr>
          <w:rFonts w:ascii="Times New Roman" w:eastAsia="Times New Roman" w:hAnsi="Times New Roman"/>
          <w:sz w:val="28"/>
          <w:szCs w:val="28"/>
          <w:lang w:eastAsia="uk-UA"/>
        </w:rPr>
        <w:t xml:space="preserve"> позапланових заходи державного ринкового нагляду з перевірки характеристик продукції  (автомобільних бензинів, дизельного палива). За результатами проведених заходів прийнято </w:t>
      </w:r>
      <w:r w:rsidR="000A2843" w:rsidRPr="00747F35">
        <w:rPr>
          <w:rFonts w:ascii="Times New Roman" w:eastAsia="Times New Roman" w:hAnsi="Times New Roman"/>
          <w:b/>
          <w:bCs/>
          <w:sz w:val="28"/>
          <w:szCs w:val="28"/>
          <w:lang w:eastAsia="uk-UA"/>
        </w:rPr>
        <w:t>36</w:t>
      </w:r>
      <w:r w:rsidR="000A2843" w:rsidRPr="00747F35">
        <w:rPr>
          <w:rFonts w:ascii="Times New Roman" w:eastAsia="Times New Roman" w:hAnsi="Times New Roman"/>
          <w:sz w:val="28"/>
          <w:szCs w:val="28"/>
          <w:lang w:eastAsia="uk-UA"/>
        </w:rPr>
        <w:t xml:space="preserve"> рішень про вжиття обмежувальних (корегувальних) заходів, нараховано адміністративно господарських санкцій  на загальну суму </w:t>
      </w:r>
      <w:r w:rsidR="000A2843" w:rsidRPr="00747F35">
        <w:rPr>
          <w:rFonts w:ascii="Times New Roman" w:eastAsia="Times New Roman" w:hAnsi="Times New Roman"/>
          <w:b/>
          <w:bCs/>
          <w:sz w:val="28"/>
          <w:szCs w:val="28"/>
          <w:lang w:eastAsia="uk-UA"/>
        </w:rPr>
        <w:t>714 тис. грн</w:t>
      </w:r>
      <w:r w:rsidR="000A2843" w:rsidRPr="00747F35">
        <w:rPr>
          <w:rFonts w:ascii="Times New Roman" w:eastAsia="Times New Roman" w:hAnsi="Times New Roman"/>
          <w:sz w:val="28"/>
          <w:szCs w:val="28"/>
          <w:lang w:eastAsia="uk-UA"/>
        </w:rPr>
        <w:t>,  з них сплачено суб’єктами господарюванням</w:t>
      </w:r>
      <w:r w:rsidR="00C2339B">
        <w:rPr>
          <w:rFonts w:ascii="Times New Roman" w:eastAsia="Times New Roman" w:hAnsi="Times New Roman"/>
          <w:sz w:val="28"/>
          <w:szCs w:val="28"/>
          <w:lang w:eastAsia="uk-UA"/>
        </w:rPr>
        <w:t xml:space="preserve"> до Державного бюджету України </w:t>
      </w:r>
      <w:r w:rsidR="00E06D0B">
        <w:rPr>
          <w:rFonts w:ascii="Times New Roman" w:eastAsia="Times New Roman" w:hAnsi="Times New Roman"/>
          <w:sz w:val="28"/>
          <w:szCs w:val="28"/>
          <w:lang w:eastAsia="uk-UA"/>
        </w:rPr>
        <w:br/>
      </w:r>
      <w:r w:rsidR="000A2843" w:rsidRPr="00747F35">
        <w:rPr>
          <w:rFonts w:ascii="Times New Roman" w:eastAsia="Times New Roman" w:hAnsi="Times New Roman"/>
          <w:b/>
          <w:bCs/>
          <w:sz w:val="28"/>
          <w:szCs w:val="28"/>
          <w:lang w:eastAsia="uk-UA"/>
        </w:rPr>
        <w:t>34 тис. гр</w:t>
      </w:r>
      <w:r w:rsidR="0043395F">
        <w:rPr>
          <w:rFonts w:ascii="Times New Roman" w:eastAsia="Times New Roman" w:hAnsi="Times New Roman"/>
          <w:b/>
          <w:bCs/>
          <w:sz w:val="28"/>
          <w:szCs w:val="28"/>
          <w:lang w:eastAsia="uk-UA"/>
        </w:rPr>
        <w:t>н</w:t>
      </w:r>
      <w:r w:rsidR="000A2843" w:rsidRPr="00747F35">
        <w:rPr>
          <w:rFonts w:ascii="Times New Roman" w:eastAsia="Times New Roman" w:hAnsi="Times New Roman"/>
          <w:b/>
          <w:bCs/>
          <w:sz w:val="28"/>
          <w:szCs w:val="28"/>
          <w:lang w:eastAsia="uk-UA"/>
        </w:rPr>
        <w:t>.</w:t>
      </w:r>
      <w:r w:rsidR="000A2843" w:rsidRPr="00747F35">
        <w:rPr>
          <w:rFonts w:ascii="Times New Roman" w:eastAsia="Times New Roman" w:hAnsi="Times New Roman"/>
          <w:sz w:val="28"/>
          <w:szCs w:val="28"/>
          <w:lang w:eastAsia="uk-UA"/>
        </w:rPr>
        <w:t xml:space="preserve">  </w:t>
      </w:r>
    </w:p>
    <w:p w14:paraId="73AFBF3E" w14:textId="77B0E2DB" w:rsidR="000A2843" w:rsidRPr="00747F35" w:rsidRDefault="000A2843" w:rsidP="000A2843">
      <w:pPr>
        <w:spacing w:after="0" w:line="240" w:lineRule="auto"/>
        <w:ind w:firstLine="709"/>
        <w:jc w:val="both"/>
        <w:rPr>
          <w:rFonts w:ascii="Times New Roman" w:eastAsia="Times New Roman" w:hAnsi="Times New Roman"/>
          <w:sz w:val="28"/>
          <w:szCs w:val="28"/>
          <w:lang w:eastAsia="uk-UA"/>
        </w:rPr>
      </w:pPr>
      <w:r w:rsidRPr="00747F35">
        <w:rPr>
          <w:rFonts w:ascii="Times New Roman" w:eastAsia="Times New Roman" w:hAnsi="Times New Roman"/>
          <w:sz w:val="28"/>
          <w:szCs w:val="28"/>
          <w:lang w:eastAsia="uk-UA"/>
        </w:rPr>
        <w:t xml:space="preserve">Кількість створених перешкод шляхом недопущення до проведення перевірки характеристик продукції та невиконання законних вимог посадових осіб органу ринкового нагляду встановлено у </w:t>
      </w:r>
      <w:r w:rsidRPr="00747F35">
        <w:rPr>
          <w:rFonts w:ascii="Times New Roman" w:eastAsia="Times New Roman" w:hAnsi="Times New Roman"/>
          <w:b/>
          <w:bCs/>
          <w:sz w:val="28"/>
          <w:szCs w:val="28"/>
          <w:lang w:eastAsia="uk-UA"/>
        </w:rPr>
        <w:t xml:space="preserve">3 </w:t>
      </w:r>
      <w:r w:rsidRPr="00747F35">
        <w:rPr>
          <w:rFonts w:ascii="Times New Roman" w:eastAsia="Times New Roman" w:hAnsi="Times New Roman"/>
          <w:sz w:val="28"/>
          <w:szCs w:val="28"/>
          <w:lang w:eastAsia="uk-UA"/>
        </w:rPr>
        <w:t>випадках.</w:t>
      </w:r>
    </w:p>
    <w:p w14:paraId="38489C58" w14:textId="6DD10D39" w:rsidR="000A2843" w:rsidRPr="00747F35" w:rsidRDefault="000A2843" w:rsidP="000A2843">
      <w:pPr>
        <w:spacing w:after="0" w:line="240" w:lineRule="auto"/>
        <w:ind w:firstLine="709"/>
        <w:jc w:val="both"/>
        <w:rPr>
          <w:rFonts w:ascii="Times New Roman" w:eastAsia="Times New Roman" w:hAnsi="Times New Roman"/>
          <w:sz w:val="28"/>
          <w:szCs w:val="28"/>
          <w:lang w:eastAsia="uk-UA"/>
        </w:rPr>
      </w:pPr>
      <w:r w:rsidRPr="00747F35">
        <w:rPr>
          <w:rFonts w:ascii="Times New Roman" w:eastAsia="Times New Roman" w:hAnsi="Times New Roman"/>
          <w:sz w:val="28"/>
          <w:szCs w:val="28"/>
          <w:lang w:eastAsia="uk-UA"/>
        </w:rPr>
        <w:t xml:space="preserve">Стягнуто у судовому порядку (по минулорічним справам) - </w:t>
      </w:r>
      <w:r w:rsidRPr="00747F35">
        <w:rPr>
          <w:rFonts w:ascii="Times New Roman" w:eastAsia="Times New Roman" w:hAnsi="Times New Roman"/>
          <w:b/>
          <w:bCs/>
          <w:sz w:val="28"/>
          <w:szCs w:val="28"/>
          <w:lang w:eastAsia="uk-UA"/>
        </w:rPr>
        <w:t>408 тис. гр</w:t>
      </w:r>
      <w:r w:rsidR="0043395F">
        <w:rPr>
          <w:rFonts w:ascii="Times New Roman" w:eastAsia="Times New Roman" w:hAnsi="Times New Roman"/>
          <w:b/>
          <w:bCs/>
          <w:sz w:val="28"/>
          <w:szCs w:val="28"/>
          <w:lang w:eastAsia="uk-UA"/>
        </w:rPr>
        <w:t>н</w:t>
      </w:r>
      <w:r w:rsidRPr="00747F35">
        <w:rPr>
          <w:rFonts w:ascii="Times New Roman" w:eastAsia="Times New Roman" w:hAnsi="Times New Roman"/>
          <w:b/>
          <w:bCs/>
          <w:sz w:val="28"/>
          <w:szCs w:val="28"/>
          <w:lang w:eastAsia="uk-UA"/>
        </w:rPr>
        <w:t>.</w:t>
      </w:r>
      <w:r w:rsidRPr="00747F35">
        <w:rPr>
          <w:rFonts w:ascii="Times New Roman" w:eastAsia="Times New Roman" w:hAnsi="Times New Roman"/>
          <w:sz w:val="28"/>
          <w:szCs w:val="28"/>
          <w:lang w:eastAsia="uk-UA"/>
        </w:rPr>
        <w:t xml:space="preserve"> Залишається на стягнення (у судах, виконавчих службах) </w:t>
      </w:r>
      <w:r w:rsidR="001B46A0">
        <w:rPr>
          <w:rFonts w:ascii="Times New Roman" w:eastAsia="Times New Roman" w:hAnsi="Times New Roman"/>
          <w:sz w:val="28"/>
          <w:szCs w:val="28"/>
          <w:lang w:eastAsia="uk-UA"/>
        </w:rPr>
        <w:t>-</w:t>
      </w:r>
      <w:r w:rsidRPr="00747F35">
        <w:rPr>
          <w:rFonts w:ascii="Times New Roman" w:eastAsia="Times New Roman" w:hAnsi="Times New Roman"/>
          <w:sz w:val="28"/>
          <w:szCs w:val="28"/>
          <w:lang w:eastAsia="uk-UA"/>
        </w:rPr>
        <w:t xml:space="preserve"> </w:t>
      </w:r>
      <w:r w:rsidRPr="00747F35">
        <w:rPr>
          <w:rFonts w:ascii="Times New Roman" w:eastAsia="Times New Roman" w:hAnsi="Times New Roman"/>
          <w:b/>
          <w:bCs/>
          <w:sz w:val="28"/>
          <w:szCs w:val="28"/>
          <w:lang w:eastAsia="uk-UA"/>
        </w:rPr>
        <w:t>6 млн 52</w:t>
      </w:r>
      <w:r w:rsidR="00F24DB4" w:rsidRPr="00747F35">
        <w:rPr>
          <w:rFonts w:ascii="Times New Roman" w:eastAsia="Times New Roman" w:hAnsi="Times New Roman"/>
          <w:b/>
          <w:bCs/>
          <w:sz w:val="28"/>
          <w:szCs w:val="28"/>
          <w:lang w:eastAsia="uk-UA"/>
        </w:rPr>
        <w:t xml:space="preserve"> </w:t>
      </w:r>
      <w:r w:rsidRPr="00747F35">
        <w:rPr>
          <w:rFonts w:ascii="Times New Roman" w:eastAsia="Times New Roman" w:hAnsi="Times New Roman"/>
          <w:b/>
          <w:bCs/>
          <w:sz w:val="28"/>
          <w:szCs w:val="28"/>
          <w:lang w:eastAsia="uk-UA"/>
        </w:rPr>
        <w:t>тис.</w:t>
      </w:r>
      <w:r w:rsidR="00F24DB4" w:rsidRPr="00747F35">
        <w:rPr>
          <w:rFonts w:ascii="Times New Roman" w:eastAsia="Times New Roman" w:hAnsi="Times New Roman"/>
          <w:b/>
          <w:bCs/>
          <w:sz w:val="28"/>
          <w:szCs w:val="28"/>
          <w:lang w:eastAsia="uk-UA"/>
        </w:rPr>
        <w:t xml:space="preserve"> </w:t>
      </w:r>
      <w:r w:rsidRPr="00747F35">
        <w:rPr>
          <w:rFonts w:ascii="Times New Roman" w:eastAsia="Times New Roman" w:hAnsi="Times New Roman"/>
          <w:b/>
          <w:bCs/>
          <w:sz w:val="28"/>
          <w:szCs w:val="28"/>
          <w:lang w:eastAsia="uk-UA"/>
        </w:rPr>
        <w:t>гр</w:t>
      </w:r>
      <w:r w:rsidR="0043395F">
        <w:rPr>
          <w:rFonts w:ascii="Times New Roman" w:eastAsia="Times New Roman" w:hAnsi="Times New Roman"/>
          <w:b/>
          <w:bCs/>
          <w:sz w:val="28"/>
          <w:szCs w:val="28"/>
          <w:lang w:eastAsia="uk-UA"/>
        </w:rPr>
        <w:t>н</w:t>
      </w:r>
      <w:r w:rsidRPr="00747F35">
        <w:rPr>
          <w:rFonts w:ascii="Times New Roman" w:eastAsia="Times New Roman" w:hAnsi="Times New Roman"/>
          <w:b/>
          <w:bCs/>
          <w:sz w:val="28"/>
          <w:szCs w:val="28"/>
          <w:lang w:eastAsia="uk-UA"/>
        </w:rPr>
        <w:t>.</w:t>
      </w:r>
      <w:r w:rsidRPr="00747F35">
        <w:rPr>
          <w:rFonts w:ascii="Times New Roman" w:eastAsia="Times New Roman" w:hAnsi="Times New Roman"/>
          <w:sz w:val="28"/>
          <w:szCs w:val="28"/>
          <w:lang w:eastAsia="uk-UA"/>
        </w:rPr>
        <w:t xml:space="preserve"> </w:t>
      </w:r>
    </w:p>
    <w:p w14:paraId="54A2A852" w14:textId="644E1B94" w:rsidR="000A2843" w:rsidRPr="006B3B6A" w:rsidRDefault="000A2843" w:rsidP="000A2843">
      <w:pPr>
        <w:spacing w:after="0" w:line="240" w:lineRule="auto"/>
        <w:ind w:firstLine="709"/>
        <w:jc w:val="both"/>
        <w:rPr>
          <w:rFonts w:ascii="Times New Roman" w:hAnsi="Times New Roman"/>
          <w:sz w:val="28"/>
          <w:szCs w:val="28"/>
          <w:lang w:eastAsia="ru-RU"/>
        </w:rPr>
      </w:pPr>
      <w:r w:rsidRPr="00747F35">
        <w:rPr>
          <w:rFonts w:ascii="Times New Roman" w:hAnsi="Times New Roman"/>
          <w:sz w:val="28"/>
          <w:szCs w:val="28"/>
          <w:lang w:eastAsia="ru-RU"/>
        </w:rPr>
        <w:t>Упродовж 2024 року в межах досудових розслідувань за фактами кримінальних правопорушень господарського, податкового та ін</w:t>
      </w:r>
      <w:r w:rsidR="00F24DB4" w:rsidRPr="00747F35">
        <w:rPr>
          <w:rFonts w:ascii="Times New Roman" w:hAnsi="Times New Roman"/>
          <w:sz w:val="28"/>
          <w:szCs w:val="28"/>
          <w:lang w:eastAsia="ru-RU"/>
        </w:rPr>
        <w:t>шого</w:t>
      </w:r>
      <w:r w:rsidRPr="00747F35">
        <w:rPr>
          <w:rFonts w:ascii="Times New Roman" w:hAnsi="Times New Roman"/>
          <w:sz w:val="28"/>
          <w:szCs w:val="28"/>
          <w:lang w:eastAsia="ru-RU"/>
        </w:rPr>
        <w:t xml:space="preserve"> законодавства, за зверненнями правоохоронних органів, посадовими особами ринкового нагляду забезпечено участь у </w:t>
      </w:r>
      <w:r w:rsidR="00F24DB4" w:rsidRPr="00747F35">
        <w:rPr>
          <w:rFonts w:ascii="Times New Roman" w:hAnsi="Times New Roman"/>
          <w:b/>
          <w:bCs/>
          <w:sz w:val="28"/>
          <w:szCs w:val="28"/>
          <w:lang w:eastAsia="ru-RU"/>
        </w:rPr>
        <w:t>5</w:t>
      </w:r>
      <w:r w:rsidRPr="00747F35">
        <w:rPr>
          <w:rFonts w:ascii="Times New Roman" w:hAnsi="Times New Roman"/>
          <w:b/>
          <w:bCs/>
          <w:sz w:val="28"/>
          <w:szCs w:val="28"/>
          <w:lang w:eastAsia="ru-RU"/>
        </w:rPr>
        <w:t xml:space="preserve"> </w:t>
      </w:r>
      <w:r w:rsidRPr="00747F35">
        <w:rPr>
          <w:rFonts w:ascii="Times New Roman" w:hAnsi="Times New Roman"/>
          <w:sz w:val="28"/>
          <w:szCs w:val="28"/>
          <w:lang w:eastAsia="ru-RU"/>
        </w:rPr>
        <w:t>заходах з відбору зразків нафтопродуктів на АЗС та НПЗ, що розташовані на території України.</w:t>
      </w:r>
      <w:r w:rsidRPr="006B3B6A">
        <w:rPr>
          <w:rFonts w:ascii="Times New Roman" w:hAnsi="Times New Roman"/>
          <w:sz w:val="28"/>
          <w:szCs w:val="28"/>
          <w:lang w:eastAsia="ru-RU"/>
        </w:rPr>
        <w:t xml:space="preserve"> </w:t>
      </w:r>
    </w:p>
    <w:p w14:paraId="7EF9BC15" w14:textId="77777777" w:rsidR="003B7CD2" w:rsidRPr="00C2339B" w:rsidRDefault="003B7CD2" w:rsidP="000A2843">
      <w:pPr>
        <w:spacing w:after="0" w:line="240" w:lineRule="auto"/>
        <w:ind w:firstLine="709"/>
        <w:jc w:val="both"/>
        <w:rPr>
          <w:rFonts w:ascii="Times New Roman" w:hAnsi="Times New Roman"/>
          <w:sz w:val="16"/>
          <w:szCs w:val="16"/>
          <w:lang w:eastAsia="ru-RU"/>
        </w:rPr>
      </w:pPr>
    </w:p>
    <w:p w14:paraId="58D54B57" w14:textId="50B9657B" w:rsidR="00B247E9" w:rsidRPr="006B3B6A" w:rsidRDefault="00B247E9" w:rsidP="0087248B">
      <w:pPr>
        <w:pStyle w:val="ab"/>
        <w:numPr>
          <w:ilvl w:val="1"/>
          <w:numId w:val="17"/>
        </w:numPr>
        <w:shd w:val="clear" w:color="auto" w:fill="FFFFFF"/>
        <w:spacing w:after="0" w:line="240" w:lineRule="auto"/>
        <w:ind w:left="0" w:firstLine="567"/>
        <w:jc w:val="both"/>
        <w:rPr>
          <w:rFonts w:ascii="Times New Roman" w:hAnsi="Times New Roman"/>
          <w:b/>
          <w:i/>
          <w:sz w:val="28"/>
          <w:szCs w:val="28"/>
          <w:shd w:val="clear" w:color="auto" w:fill="FFFFFF"/>
        </w:rPr>
      </w:pPr>
      <w:r w:rsidRPr="006B3B6A">
        <w:rPr>
          <w:rFonts w:ascii="Times New Roman" w:hAnsi="Times New Roman"/>
          <w:b/>
          <w:i/>
          <w:sz w:val="28"/>
          <w:szCs w:val="28"/>
        </w:rPr>
        <w:t xml:space="preserve">Здійснення радіологічного контролю </w:t>
      </w:r>
      <w:r w:rsidRPr="006B3B6A">
        <w:rPr>
          <w:rFonts w:ascii="Times New Roman" w:hAnsi="Times New Roman"/>
          <w:b/>
          <w:i/>
          <w:sz w:val="28"/>
          <w:szCs w:val="28"/>
          <w:shd w:val="clear" w:color="auto" w:fill="FFFFFF"/>
        </w:rPr>
        <w:t xml:space="preserve">у пунктах пропуску (пунктах контролю) через державний кордон </w:t>
      </w:r>
    </w:p>
    <w:p w14:paraId="08B5EEB3" w14:textId="77777777" w:rsidR="00D1257E" w:rsidRPr="00747F35" w:rsidRDefault="00D1257E" w:rsidP="00D1257E">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Протягом 2024 року до територіальних та міжрегіональних територіальних органів Держекоінспекції надійшло від </w:t>
      </w:r>
      <w:proofErr w:type="spellStart"/>
      <w:r w:rsidRPr="006B3B6A">
        <w:rPr>
          <w:rFonts w:ascii="Times New Roman" w:hAnsi="Times New Roman"/>
          <w:sz w:val="28"/>
          <w:szCs w:val="28"/>
        </w:rPr>
        <w:t>Держприкордонслужби</w:t>
      </w:r>
      <w:proofErr w:type="spellEnd"/>
      <w:r w:rsidRPr="006B3B6A">
        <w:rPr>
          <w:rFonts w:ascii="Times New Roman" w:hAnsi="Times New Roman"/>
          <w:sz w:val="28"/>
          <w:szCs w:val="28"/>
        </w:rPr>
        <w:t xml:space="preserve"> </w:t>
      </w:r>
      <w:r w:rsidRPr="00747F35">
        <w:rPr>
          <w:rFonts w:ascii="Times New Roman" w:hAnsi="Times New Roman"/>
          <w:b/>
          <w:bCs/>
          <w:sz w:val="28"/>
          <w:szCs w:val="28"/>
        </w:rPr>
        <w:t xml:space="preserve">25 </w:t>
      </w:r>
      <w:r w:rsidRPr="00747F35">
        <w:rPr>
          <w:rFonts w:ascii="Times New Roman" w:hAnsi="Times New Roman"/>
          <w:sz w:val="28"/>
          <w:szCs w:val="28"/>
        </w:rPr>
        <w:t xml:space="preserve">повідомлень про перевищення допустимих рівнів іонізуючого випромінювання (спрацювання стаціонарних систем радіаційного контролю) у пунктах пропуску через державний кордон. </w:t>
      </w:r>
    </w:p>
    <w:p w14:paraId="469309D7" w14:textId="77777777" w:rsidR="00D1257E" w:rsidRPr="00747F35" w:rsidRDefault="00D1257E" w:rsidP="00D1257E">
      <w:pPr>
        <w:spacing w:after="0" w:line="240" w:lineRule="auto"/>
        <w:ind w:firstLine="567"/>
        <w:jc w:val="both"/>
        <w:rPr>
          <w:rFonts w:ascii="Times New Roman" w:hAnsi="Times New Roman"/>
          <w:sz w:val="28"/>
          <w:szCs w:val="28"/>
        </w:rPr>
      </w:pPr>
      <w:r w:rsidRPr="00747F35">
        <w:rPr>
          <w:rFonts w:ascii="Times New Roman" w:hAnsi="Times New Roman"/>
          <w:sz w:val="28"/>
          <w:szCs w:val="28"/>
        </w:rPr>
        <w:t xml:space="preserve">Здійснено </w:t>
      </w:r>
      <w:r w:rsidRPr="00747F35">
        <w:rPr>
          <w:rFonts w:ascii="Times New Roman" w:hAnsi="Times New Roman"/>
          <w:b/>
          <w:bCs/>
          <w:sz w:val="28"/>
          <w:szCs w:val="28"/>
        </w:rPr>
        <w:t>25</w:t>
      </w:r>
      <w:r w:rsidRPr="00747F35">
        <w:rPr>
          <w:rFonts w:ascii="Times New Roman" w:hAnsi="Times New Roman"/>
          <w:sz w:val="28"/>
          <w:szCs w:val="28"/>
        </w:rPr>
        <w:t xml:space="preserve"> виїздів на пункти пропуску. Радіаційні виміри вантажів, транспортних засобів та іншого майна здійснювались на </w:t>
      </w:r>
      <w:r w:rsidRPr="00747F35">
        <w:rPr>
          <w:rFonts w:ascii="Times New Roman" w:hAnsi="Times New Roman"/>
          <w:b/>
          <w:bCs/>
          <w:sz w:val="28"/>
          <w:szCs w:val="28"/>
        </w:rPr>
        <w:t>6</w:t>
      </w:r>
      <w:r w:rsidRPr="00747F35">
        <w:rPr>
          <w:rFonts w:ascii="Times New Roman" w:hAnsi="Times New Roman"/>
          <w:sz w:val="28"/>
          <w:szCs w:val="28"/>
        </w:rPr>
        <w:t xml:space="preserve"> пунктах пропуску через державний кордон України (</w:t>
      </w:r>
      <w:proofErr w:type="spellStart"/>
      <w:r w:rsidRPr="00747F35">
        <w:rPr>
          <w:rFonts w:ascii="Times New Roman" w:hAnsi="Times New Roman"/>
          <w:sz w:val="28"/>
          <w:szCs w:val="28"/>
        </w:rPr>
        <w:t>Старокозаче</w:t>
      </w:r>
      <w:proofErr w:type="spellEnd"/>
      <w:r w:rsidRPr="00747F35">
        <w:rPr>
          <w:rFonts w:ascii="Times New Roman" w:hAnsi="Times New Roman"/>
          <w:sz w:val="28"/>
          <w:szCs w:val="28"/>
        </w:rPr>
        <w:t>, КПП № 1 ТОВ «</w:t>
      </w:r>
      <w:proofErr w:type="spellStart"/>
      <w:r w:rsidRPr="00747F35">
        <w:rPr>
          <w:rFonts w:ascii="Times New Roman" w:hAnsi="Times New Roman"/>
          <w:sz w:val="28"/>
          <w:szCs w:val="28"/>
        </w:rPr>
        <w:t>Одарія</w:t>
      </w:r>
      <w:proofErr w:type="spellEnd"/>
      <w:r w:rsidRPr="00747F35">
        <w:rPr>
          <w:rFonts w:ascii="Times New Roman" w:hAnsi="Times New Roman"/>
          <w:sz w:val="28"/>
          <w:szCs w:val="28"/>
        </w:rPr>
        <w:t xml:space="preserve">», </w:t>
      </w:r>
      <w:proofErr w:type="spellStart"/>
      <w:r w:rsidRPr="00747F35">
        <w:rPr>
          <w:rFonts w:ascii="Times New Roman" w:hAnsi="Times New Roman"/>
          <w:sz w:val="28"/>
          <w:szCs w:val="28"/>
        </w:rPr>
        <w:t>Росошани</w:t>
      </w:r>
      <w:proofErr w:type="spellEnd"/>
      <w:r w:rsidRPr="00747F35">
        <w:rPr>
          <w:rFonts w:ascii="Times New Roman" w:hAnsi="Times New Roman"/>
          <w:sz w:val="28"/>
          <w:szCs w:val="28"/>
        </w:rPr>
        <w:t xml:space="preserve">, </w:t>
      </w:r>
      <w:proofErr w:type="spellStart"/>
      <w:r w:rsidRPr="00747F35">
        <w:rPr>
          <w:rFonts w:ascii="Times New Roman" w:hAnsi="Times New Roman"/>
          <w:sz w:val="28"/>
          <w:szCs w:val="28"/>
        </w:rPr>
        <w:t>Лужанка</w:t>
      </w:r>
      <w:proofErr w:type="spellEnd"/>
      <w:r w:rsidRPr="00747F35">
        <w:rPr>
          <w:rFonts w:ascii="Times New Roman" w:hAnsi="Times New Roman"/>
          <w:sz w:val="28"/>
          <w:szCs w:val="28"/>
        </w:rPr>
        <w:t xml:space="preserve">, Тиса (Чоп), </w:t>
      </w:r>
      <w:proofErr w:type="spellStart"/>
      <w:r w:rsidRPr="00747F35">
        <w:rPr>
          <w:rFonts w:ascii="Times New Roman" w:hAnsi="Times New Roman"/>
          <w:sz w:val="28"/>
          <w:szCs w:val="28"/>
        </w:rPr>
        <w:t>Устілуг</w:t>
      </w:r>
      <w:proofErr w:type="spellEnd"/>
      <w:r w:rsidRPr="00747F35">
        <w:rPr>
          <w:rFonts w:ascii="Times New Roman" w:hAnsi="Times New Roman"/>
          <w:sz w:val="28"/>
          <w:szCs w:val="28"/>
        </w:rPr>
        <w:t xml:space="preserve">). </w:t>
      </w:r>
    </w:p>
    <w:p w14:paraId="11ED5B85" w14:textId="77777777" w:rsidR="00D1257E" w:rsidRPr="00747F35" w:rsidRDefault="00D1257E" w:rsidP="00D1257E">
      <w:pPr>
        <w:spacing w:after="0" w:line="240" w:lineRule="auto"/>
        <w:ind w:firstLine="567"/>
        <w:jc w:val="both"/>
        <w:rPr>
          <w:rFonts w:ascii="Times New Roman" w:hAnsi="Times New Roman"/>
          <w:sz w:val="28"/>
          <w:szCs w:val="28"/>
        </w:rPr>
      </w:pPr>
      <w:r w:rsidRPr="00747F35">
        <w:rPr>
          <w:rFonts w:ascii="Times New Roman" w:hAnsi="Times New Roman"/>
          <w:sz w:val="28"/>
          <w:szCs w:val="28"/>
        </w:rPr>
        <w:t xml:space="preserve">Потужність </w:t>
      </w:r>
      <w:proofErr w:type="spellStart"/>
      <w:r w:rsidRPr="00747F35">
        <w:rPr>
          <w:rFonts w:ascii="Times New Roman" w:hAnsi="Times New Roman"/>
          <w:sz w:val="28"/>
          <w:szCs w:val="28"/>
        </w:rPr>
        <w:t>амбієнтного</w:t>
      </w:r>
      <w:proofErr w:type="spellEnd"/>
      <w:r w:rsidRPr="00747F35">
        <w:rPr>
          <w:rFonts w:ascii="Times New Roman" w:hAnsi="Times New Roman"/>
          <w:sz w:val="28"/>
          <w:szCs w:val="28"/>
        </w:rPr>
        <w:t xml:space="preserve"> еквівалента дози гамма – випромінювання визначалась від 0,08 до 24,62 </w:t>
      </w:r>
      <w:proofErr w:type="spellStart"/>
      <w:r w:rsidRPr="00747F35">
        <w:rPr>
          <w:rFonts w:ascii="Times New Roman" w:hAnsi="Times New Roman"/>
          <w:sz w:val="28"/>
          <w:szCs w:val="28"/>
        </w:rPr>
        <w:t>мкЗв</w:t>
      </w:r>
      <w:proofErr w:type="spellEnd"/>
      <w:r w:rsidRPr="00747F35">
        <w:rPr>
          <w:rFonts w:ascii="Times New Roman" w:hAnsi="Times New Roman"/>
          <w:sz w:val="28"/>
          <w:szCs w:val="28"/>
        </w:rPr>
        <w:t xml:space="preserve">/год. </w:t>
      </w:r>
    </w:p>
    <w:p w14:paraId="59DCABB2" w14:textId="4D11A067" w:rsidR="00D1257E" w:rsidRPr="006B3B6A" w:rsidRDefault="00D1257E" w:rsidP="00D1257E">
      <w:pPr>
        <w:spacing w:after="0" w:line="240" w:lineRule="auto"/>
        <w:ind w:firstLine="567"/>
        <w:jc w:val="both"/>
        <w:rPr>
          <w:rFonts w:ascii="Times New Roman" w:hAnsi="Times New Roman"/>
          <w:sz w:val="28"/>
          <w:szCs w:val="28"/>
        </w:rPr>
      </w:pPr>
      <w:r w:rsidRPr="00747F35">
        <w:rPr>
          <w:rFonts w:ascii="Times New Roman" w:hAnsi="Times New Roman"/>
          <w:sz w:val="28"/>
          <w:szCs w:val="28"/>
        </w:rPr>
        <w:lastRenderedPageBreak/>
        <w:t xml:space="preserve">Прийнято </w:t>
      </w:r>
      <w:r w:rsidRPr="00747F35">
        <w:rPr>
          <w:rFonts w:ascii="Times New Roman" w:hAnsi="Times New Roman"/>
          <w:b/>
          <w:bCs/>
          <w:sz w:val="28"/>
          <w:szCs w:val="28"/>
        </w:rPr>
        <w:t>22</w:t>
      </w:r>
      <w:r w:rsidRPr="00747F35">
        <w:rPr>
          <w:rFonts w:ascii="Times New Roman" w:hAnsi="Times New Roman"/>
          <w:sz w:val="28"/>
          <w:szCs w:val="28"/>
        </w:rPr>
        <w:t xml:space="preserve"> рішення про пропуск через державний кордон вантажів, транспортних засобів та іншого майна, </w:t>
      </w:r>
      <w:r w:rsidR="00256C1D" w:rsidRPr="00747F35">
        <w:rPr>
          <w:rFonts w:ascii="Times New Roman" w:hAnsi="Times New Roman"/>
          <w:sz w:val="28"/>
          <w:szCs w:val="28"/>
        </w:rPr>
        <w:t xml:space="preserve">а також </w:t>
      </w:r>
      <w:r w:rsidRPr="00747F35">
        <w:rPr>
          <w:rFonts w:ascii="Times New Roman" w:hAnsi="Times New Roman"/>
          <w:sz w:val="28"/>
          <w:szCs w:val="28"/>
        </w:rPr>
        <w:t xml:space="preserve">прийнято </w:t>
      </w:r>
      <w:r w:rsidRPr="00747F35">
        <w:rPr>
          <w:rFonts w:ascii="Times New Roman" w:hAnsi="Times New Roman"/>
          <w:b/>
          <w:bCs/>
          <w:sz w:val="28"/>
          <w:szCs w:val="28"/>
        </w:rPr>
        <w:t>3</w:t>
      </w:r>
      <w:r w:rsidRPr="00747F35">
        <w:rPr>
          <w:rFonts w:ascii="Times New Roman" w:hAnsi="Times New Roman"/>
          <w:sz w:val="28"/>
          <w:szCs w:val="28"/>
        </w:rPr>
        <w:t xml:space="preserve"> рішення про заборону перетину державного кордону, складено </w:t>
      </w:r>
      <w:r w:rsidRPr="00747F35">
        <w:rPr>
          <w:rFonts w:ascii="Times New Roman" w:hAnsi="Times New Roman"/>
          <w:b/>
          <w:bCs/>
          <w:sz w:val="28"/>
          <w:szCs w:val="28"/>
        </w:rPr>
        <w:t>15</w:t>
      </w:r>
      <w:r w:rsidRPr="00747F35">
        <w:rPr>
          <w:rFonts w:ascii="Times New Roman" w:hAnsi="Times New Roman"/>
          <w:sz w:val="28"/>
          <w:szCs w:val="28"/>
        </w:rPr>
        <w:t xml:space="preserve"> протоколів щодо радіаційного обстеження.</w:t>
      </w:r>
      <w:r w:rsidRPr="006B3B6A">
        <w:rPr>
          <w:rFonts w:ascii="Times New Roman" w:hAnsi="Times New Roman"/>
          <w:sz w:val="28"/>
          <w:szCs w:val="28"/>
        </w:rPr>
        <w:t xml:space="preserve">  </w:t>
      </w:r>
    </w:p>
    <w:p w14:paraId="01B3B637" w14:textId="77777777" w:rsidR="00D1257E" w:rsidRPr="006B3B6A" w:rsidRDefault="00D1257E" w:rsidP="00D1257E">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Виявлялись радіоізотопи: калію, радію, йоду, срібла, торію, паладію. </w:t>
      </w:r>
    </w:p>
    <w:p w14:paraId="53CC59C5" w14:textId="752E5380" w:rsidR="00B247E9" w:rsidRPr="006B3B6A" w:rsidRDefault="00D1257E" w:rsidP="00D1257E">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Виявлялись вантажі із перевищенням допустимих рівнів іонізуючого випромінювання: мінеральні добрива, суперфосфат, круги абразивні, цегла керамічна, цегла вогнетривка, плитка керамічна, граніт (оздоблювальне каміння для монументів), пакунок з банкнотами, силікат цирконію, </w:t>
      </w:r>
      <w:proofErr w:type="spellStart"/>
      <w:r w:rsidRPr="006B3B6A">
        <w:rPr>
          <w:rFonts w:ascii="Times New Roman" w:hAnsi="Times New Roman"/>
          <w:sz w:val="28"/>
          <w:szCs w:val="28"/>
        </w:rPr>
        <w:t>циркобіт</w:t>
      </w:r>
      <w:proofErr w:type="spellEnd"/>
      <w:r w:rsidRPr="006B3B6A">
        <w:rPr>
          <w:rFonts w:ascii="Times New Roman" w:hAnsi="Times New Roman"/>
          <w:sz w:val="28"/>
          <w:szCs w:val="28"/>
        </w:rPr>
        <w:t xml:space="preserve">, медичні препарати та фізичні особи після лікування.   </w:t>
      </w:r>
    </w:p>
    <w:p w14:paraId="0D465568" w14:textId="77777777" w:rsidR="005F4B73" w:rsidRPr="006B3B6A" w:rsidRDefault="005F4B73" w:rsidP="00D1257E">
      <w:pPr>
        <w:spacing w:after="0" w:line="240" w:lineRule="auto"/>
        <w:ind w:firstLine="567"/>
        <w:jc w:val="both"/>
        <w:rPr>
          <w:rFonts w:ascii="Times New Roman" w:hAnsi="Times New Roman"/>
          <w:b/>
          <w:i/>
          <w:sz w:val="16"/>
          <w:szCs w:val="16"/>
          <w:highlight w:val="yellow"/>
        </w:rPr>
      </w:pPr>
    </w:p>
    <w:p w14:paraId="619CB228" w14:textId="3ACE05FF" w:rsidR="00B247E9" w:rsidRPr="006B3B6A" w:rsidRDefault="00B247E9" w:rsidP="000F76CC">
      <w:pPr>
        <w:pStyle w:val="ab"/>
        <w:numPr>
          <w:ilvl w:val="1"/>
          <w:numId w:val="17"/>
        </w:numPr>
        <w:spacing w:after="0" w:line="240" w:lineRule="auto"/>
        <w:jc w:val="both"/>
        <w:rPr>
          <w:rFonts w:ascii="Times New Roman" w:hAnsi="Times New Roman"/>
          <w:b/>
          <w:i/>
          <w:sz w:val="28"/>
          <w:szCs w:val="28"/>
        </w:rPr>
      </w:pPr>
      <w:r w:rsidRPr="006B3B6A">
        <w:rPr>
          <w:rFonts w:ascii="Times New Roman" w:hAnsi="Times New Roman"/>
          <w:b/>
          <w:i/>
          <w:sz w:val="28"/>
          <w:szCs w:val="28"/>
        </w:rPr>
        <w:t xml:space="preserve">Здійснення інструментально-лабораторного контролю </w:t>
      </w:r>
    </w:p>
    <w:p w14:paraId="3B3EDD9A" w14:textId="18B3D6AF" w:rsidR="00565714" w:rsidRPr="00747F35" w:rsidRDefault="00565714" w:rsidP="00565714">
      <w:pPr>
        <w:pStyle w:val="af6"/>
        <w:spacing w:before="0" w:beforeAutospacing="0" w:after="0" w:afterAutospacing="0"/>
        <w:ind w:right="-6" w:firstLine="567"/>
        <w:jc w:val="both"/>
        <w:rPr>
          <w:sz w:val="28"/>
          <w:szCs w:val="28"/>
        </w:rPr>
      </w:pPr>
      <w:r w:rsidRPr="006B3B6A">
        <w:rPr>
          <w:color w:val="000000"/>
          <w:sz w:val="28"/>
          <w:szCs w:val="28"/>
        </w:rPr>
        <w:t>І</w:t>
      </w:r>
      <w:r w:rsidRPr="006B3B6A">
        <w:rPr>
          <w:color w:val="000000"/>
          <w:sz w:val="28"/>
          <w:szCs w:val="28"/>
          <w:u w:val="single"/>
        </w:rPr>
        <w:t>нструментально-лабораторний контроль вод</w:t>
      </w:r>
      <w:r w:rsidRPr="006B3B6A">
        <w:rPr>
          <w:color w:val="000000"/>
          <w:sz w:val="28"/>
          <w:szCs w:val="28"/>
        </w:rPr>
        <w:t xml:space="preserve"> здійснювався  </w:t>
      </w:r>
      <w:r w:rsidRPr="00747F35">
        <w:rPr>
          <w:color w:val="000000"/>
          <w:sz w:val="28"/>
          <w:szCs w:val="28"/>
        </w:rPr>
        <w:t xml:space="preserve">на </w:t>
      </w:r>
      <w:r w:rsidRPr="00747F35">
        <w:rPr>
          <w:b/>
          <w:bCs/>
          <w:color w:val="000000"/>
          <w:sz w:val="28"/>
          <w:szCs w:val="28"/>
        </w:rPr>
        <w:t>84</w:t>
      </w:r>
      <w:r w:rsidRPr="00747F35">
        <w:rPr>
          <w:color w:val="000000"/>
          <w:sz w:val="28"/>
          <w:szCs w:val="28"/>
        </w:rPr>
        <w:t xml:space="preserve"> підприємствах в межах позапланових заходів державного нагляду (контролю), при цьому проконтрольовано </w:t>
      </w:r>
      <w:r w:rsidRPr="00747F35">
        <w:rPr>
          <w:b/>
          <w:bCs/>
          <w:color w:val="000000"/>
          <w:sz w:val="28"/>
          <w:szCs w:val="28"/>
        </w:rPr>
        <w:t>87</w:t>
      </w:r>
      <w:r w:rsidRPr="00747F35">
        <w:rPr>
          <w:color w:val="000000"/>
          <w:sz w:val="28"/>
          <w:szCs w:val="28"/>
        </w:rPr>
        <w:t xml:space="preserve"> випусків зворотних вод, на </w:t>
      </w:r>
      <w:r w:rsidRPr="00747F35">
        <w:rPr>
          <w:b/>
          <w:bCs/>
          <w:color w:val="000000"/>
          <w:sz w:val="28"/>
          <w:szCs w:val="28"/>
        </w:rPr>
        <w:t>81</w:t>
      </w:r>
      <w:r w:rsidRPr="00747F35">
        <w:rPr>
          <w:color w:val="000000"/>
          <w:sz w:val="28"/>
          <w:szCs w:val="28"/>
        </w:rPr>
        <w:t xml:space="preserve"> з яких встановлено наднормативні скиди, що склало 93 % від загальної кількості проконтрольованих скидів.  </w:t>
      </w:r>
    </w:p>
    <w:p w14:paraId="75C83F66" w14:textId="5E5713C6" w:rsidR="00565714" w:rsidRPr="00747F35" w:rsidRDefault="00565714" w:rsidP="00565714">
      <w:pPr>
        <w:pStyle w:val="af6"/>
        <w:spacing w:before="0" w:beforeAutospacing="0" w:after="0" w:afterAutospacing="0"/>
        <w:ind w:right="-6" w:firstLine="567"/>
        <w:jc w:val="both"/>
        <w:rPr>
          <w:sz w:val="28"/>
          <w:szCs w:val="28"/>
        </w:rPr>
      </w:pPr>
      <w:r w:rsidRPr="00747F35">
        <w:rPr>
          <w:color w:val="000000"/>
          <w:sz w:val="28"/>
          <w:szCs w:val="28"/>
        </w:rPr>
        <w:t xml:space="preserve">У межах </w:t>
      </w:r>
      <w:r w:rsidRPr="00747F35">
        <w:rPr>
          <w:b/>
          <w:bCs/>
          <w:color w:val="000000"/>
          <w:sz w:val="28"/>
          <w:szCs w:val="28"/>
        </w:rPr>
        <w:t>91</w:t>
      </w:r>
      <w:r w:rsidRPr="00747F35">
        <w:rPr>
          <w:color w:val="000000"/>
          <w:sz w:val="28"/>
          <w:szCs w:val="28"/>
        </w:rPr>
        <w:t xml:space="preserve"> залучення </w:t>
      </w:r>
      <w:r w:rsidR="003C6EBB" w:rsidRPr="00747F35">
        <w:rPr>
          <w:color w:val="000000"/>
          <w:sz w:val="28"/>
          <w:szCs w:val="28"/>
        </w:rPr>
        <w:t xml:space="preserve">в якості спеціалістів </w:t>
      </w:r>
      <w:r w:rsidRPr="00747F35">
        <w:rPr>
          <w:color w:val="000000"/>
          <w:sz w:val="28"/>
          <w:szCs w:val="28"/>
        </w:rPr>
        <w:t xml:space="preserve">в рамках проведення слідчих дій у кримінальних провадженнях у </w:t>
      </w:r>
      <w:r w:rsidRPr="00747F35">
        <w:rPr>
          <w:b/>
          <w:bCs/>
          <w:color w:val="000000"/>
          <w:sz w:val="28"/>
          <w:szCs w:val="28"/>
        </w:rPr>
        <w:t xml:space="preserve">24 </w:t>
      </w:r>
      <w:r w:rsidRPr="00747F35">
        <w:rPr>
          <w:color w:val="000000"/>
          <w:sz w:val="28"/>
          <w:szCs w:val="28"/>
        </w:rPr>
        <w:t>проконтрольованих випусках зворотних вод встановлено наднормативні скиди.  </w:t>
      </w:r>
    </w:p>
    <w:p w14:paraId="1E351FD2" w14:textId="45920FBE" w:rsidR="00565714" w:rsidRPr="00747F35" w:rsidRDefault="00565714" w:rsidP="00565714">
      <w:pPr>
        <w:pStyle w:val="af6"/>
        <w:spacing w:before="0" w:beforeAutospacing="0" w:after="0" w:afterAutospacing="0"/>
        <w:ind w:right="-6" w:firstLine="567"/>
        <w:jc w:val="both"/>
        <w:rPr>
          <w:sz w:val="28"/>
          <w:szCs w:val="28"/>
        </w:rPr>
      </w:pPr>
      <w:r w:rsidRPr="00747F35">
        <w:rPr>
          <w:color w:val="000000"/>
          <w:sz w:val="28"/>
          <w:szCs w:val="28"/>
        </w:rPr>
        <w:t xml:space="preserve">З метою фіксації фактів нанесення навколишньому природному середовищу збитків внаслідок військової агресії </w:t>
      </w:r>
      <w:r w:rsidR="00436501" w:rsidRPr="00747F35">
        <w:rPr>
          <w:color w:val="000000"/>
          <w:sz w:val="28"/>
          <w:szCs w:val="28"/>
        </w:rPr>
        <w:t>Російської Федерації</w:t>
      </w:r>
      <w:r w:rsidRPr="00747F35">
        <w:rPr>
          <w:color w:val="000000"/>
          <w:sz w:val="28"/>
          <w:szCs w:val="28"/>
        </w:rPr>
        <w:t xml:space="preserve"> на території України, територіальні та міжрегіональні територіальні органи Держекоінспекції залучаються правоохоронними органами до участі у проведенні слідчих дій у кримінальних провадженнях та здійснюють відбори проб та у подальшому відповідні інструментально-лабораторні вимірювання. При залученні в межах проведення слідчих дій у кримінальних провадженнях за наслідками збройної агресії Російсько</w:t>
      </w:r>
      <w:r w:rsidR="00436501" w:rsidRPr="00747F35">
        <w:rPr>
          <w:color w:val="000000"/>
          <w:sz w:val="28"/>
          <w:szCs w:val="28"/>
        </w:rPr>
        <w:t>ї</w:t>
      </w:r>
      <w:r w:rsidRPr="00747F35">
        <w:rPr>
          <w:color w:val="000000"/>
          <w:sz w:val="28"/>
          <w:szCs w:val="28"/>
        </w:rPr>
        <w:t xml:space="preserve"> Федерації на </w:t>
      </w:r>
      <w:r w:rsidRPr="00747F35">
        <w:rPr>
          <w:b/>
          <w:bCs/>
          <w:color w:val="000000"/>
          <w:sz w:val="28"/>
          <w:szCs w:val="28"/>
        </w:rPr>
        <w:t>8</w:t>
      </w:r>
      <w:r w:rsidRPr="00747F35">
        <w:rPr>
          <w:color w:val="000000"/>
          <w:sz w:val="28"/>
          <w:szCs w:val="28"/>
        </w:rPr>
        <w:t xml:space="preserve"> об’єктах зафіксовано перевищення нормативів.</w:t>
      </w:r>
    </w:p>
    <w:p w14:paraId="77128730" w14:textId="77777777" w:rsidR="00565714" w:rsidRPr="00747F35" w:rsidRDefault="00565714" w:rsidP="00565714">
      <w:pPr>
        <w:pStyle w:val="af6"/>
        <w:spacing w:before="0" w:beforeAutospacing="0" w:after="0" w:afterAutospacing="0"/>
        <w:ind w:right="-6" w:firstLine="567"/>
        <w:jc w:val="both"/>
        <w:rPr>
          <w:sz w:val="28"/>
          <w:szCs w:val="28"/>
        </w:rPr>
      </w:pPr>
      <w:r w:rsidRPr="00747F35">
        <w:rPr>
          <w:color w:val="000000"/>
          <w:sz w:val="28"/>
          <w:szCs w:val="28"/>
        </w:rPr>
        <w:t xml:space="preserve">Якість поверхневих вод контролювалась у </w:t>
      </w:r>
      <w:r w:rsidRPr="00747F35">
        <w:rPr>
          <w:b/>
          <w:bCs/>
          <w:color w:val="000000"/>
          <w:sz w:val="28"/>
          <w:szCs w:val="28"/>
        </w:rPr>
        <w:t>1785</w:t>
      </w:r>
      <w:r w:rsidRPr="00747F35">
        <w:rPr>
          <w:color w:val="000000"/>
          <w:sz w:val="28"/>
          <w:szCs w:val="28"/>
        </w:rPr>
        <w:t xml:space="preserve"> створах водних об’єктів, у </w:t>
      </w:r>
      <w:r w:rsidRPr="00747F35">
        <w:rPr>
          <w:b/>
          <w:bCs/>
          <w:color w:val="000000"/>
          <w:sz w:val="28"/>
          <w:szCs w:val="28"/>
        </w:rPr>
        <w:t>1309</w:t>
      </w:r>
      <w:r w:rsidRPr="00747F35">
        <w:rPr>
          <w:color w:val="000000"/>
          <w:sz w:val="28"/>
          <w:szCs w:val="28"/>
        </w:rPr>
        <w:t xml:space="preserve"> з яких зафіксовано перевищення нормативів гранично допустимих концентрацій, що склало 73,5 % від загальної кількості проконтрольованих створів водних об’єктів. </w:t>
      </w:r>
    </w:p>
    <w:p w14:paraId="54FB111F" w14:textId="58D5A4AA" w:rsidR="00565714" w:rsidRPr="00747F35" w:rsidRDefault="00565714" w:rsidP="00565714">
      <w:pPr>
        <w:pStyle w:val="af6"/>
        <w:spacing w:before="0" w:beforeAutospacing="0" w:after="0" w:afterAutospacing="0"/>
        <w:ind w:firstLine="567"/>
        <w:jc w:val="both"/>
        <w:rPr>
          <w:sz w:val="28"/>
          <w:szCs w:val="28"/>
        </w:rPr>
      </w:pPr>
      <w:r w:rsidRPr="00747F35">
        <w:rPr>
          <w:color w:val="000000"/>
          <w:sz w:val="28"/>
          <w:szCs w:val="28"/>
        </w:rPr>
        <w:t>І</w:t>
      </w:r>
      <w:r w:rsidRPr="00747F35">
        <w:rPr>
          <w:color w:val="000000"/>
          <w:sz w:val="28"/>
          <w:szCs w:val="28"/>
          <w:u w:val="single"/>
        </w:rPr>
        <w:t>нструментально-лабораторний контроль ґрунтів</w:t>
      </w:r>
      <w:r w:rsidRPr="00747F35">
        <w:rPr>
          <w:color w:val="000000"/>
          <w:sz w:val="28"/>
          <w:szCs w:val="28"/>
        </w:rPr>
        <w:t xml:space="preserve"> здійснювався на </w:t>
      </w:r>
      <w:r w:rsidRPr="00747F35">
        <w:rPr>
          <w:b/>
          <w:bCs/>
          <w:color w:val="000000"/>
          <w:sz w:val="28"/>
          <w:szCs w:val="28"/>
        </w:rPr>
        <w:t>1114</w:t>
      </w:r>
      <w:r w:rsidRPr="00747F35">
        <w:rPr>
          <w:color w:val="000000"/>
          <w:sz w:val="28"/>
          <w:szCs w:val="28"/>
        </w:rPr>
        <w:t xml:space="preserve"> об’єктах, на </w:t>
      </w:r>
      <w:r w:rsidRPr="00747F35">
        <w:rPr>
          <w:b/>
          <w:bCs/>
          <w:color w:val="000000"/>
          <w:sz w:val="28"/>
          <w:szCs w:val="28"/>
        </w:rPr>
        <w:t>895</w:t>
      </w:r>
      <w:r w:rsidRPr="00747F35">
        <w:rPr>
          <w:color w:val="000000"/>
          <w:sz w:val="28"/>
          <w:szCs w:val="28"/>
        </w:rPr>
        <w:t xml:space="preserve"> з яких було зафіксовано перевищення нормативів або </w:t>
      </w:r>
      <w:r w:rsidRPr="00747F35">
        <w:rPr>
          <w:color w:val="333333"/>
          <w:sz w:val="28"/>
          <w:szCs w:val="28"/>
          <w:shd w:val="clear" w:color="auto" w:fill="FFFFFF"/>
        </w:rPr>
        <w:t xml:space="preserve">контрольного вмісту речовин у ґрунті </w:t>
      </w:r>
      <w:r w:rsidRPr="00747F35">
        <w:rPr>
          <w:color w:val="000000"/>
          <w:sz w:val="28"/>
          <w:szCs w:val="28"/>
        </w:rPr>
        <w:t>(80 % від загальної кількості перевірених об’єктів), а саме:</w:t>
      </w:r>
    </w:p>
    <w:p w14:paraId="3ECCA788" w14:textId="3EDC57A1" w:rsidR="00565714" w:rsidRPr="00747F35" w:rsidRDefault="00565714" w:rsidP="00565714">
      <w:pPr>
        <w:pStyle w:val="af6"/>
        <w:spacing w:before="0" w:beforeAutospacing="0" w:after="0" w:afterAutospacing="0"/>
        <w:ind w:firstLine="567"/>
        <w:jc w:val="both"/>
        <w:rPr>
          <w:sz w:val="28"/>
          <w:szCs w:val="28"/>
        </w:rPr>
      </w:pPr>
      <w:r w:rsidRPr="00747F35">
        <w:rPr>
          <w:color w:val="000000"/>
          <w:sz w:val="28"/>
          <w:szCs w:val="28"/>
        </w:rPr>
        <w:t xml:space="preserve">в межах здійснення заходів державного нагляду (контролю) - на </w:t>
      </w:r>
      <w:r w:rsidRPr="00747F35">
        <w:rPr>
          <w:b/>
          <w:bCs/>
          <w:color w:val="000000"/>
          <w:sz w:val="28"/>
          <w:szCs w:val="28"/>
        </w:rPr>
        <w:t>37</w:t>
      </w:r>
      <w:r w:rsidRPr="00747F35">
        <w:rPr>
          <w:color w:val="000000"/>
          <w:sz w:val="28"/>
          <w:szCs w:val="28"/>
        </w:rPr>
        <w:t xml:space="preserve"> об’єктах, з яких на </w:t>
      </w:r>
      <w:r w:rsidRPr="00747F35">
        <w:rPr>
          <w:b/>
          <w:bCs/>
          <w:color w:val="000000"/>
          <w:sz w:val="28"/>
          <w:szCs w:val="28"/>
        </w:rPr>
        <w:t>36</w:t>
      </w:r>
      <w:r w:rsidRPr="00747F35">
        <w:rPr>
          <w:color w:val="000000"/>
          <w:sz w:val="28"/>
          <w:szCs w:val="28"/>
        </w:rPr>
        <w:t xml:space="preserve"> зафіксовано перевищення нормативів або </w:t>
      </w:r>
      <w:r w:rsidRPr="00747F35">
        <w:rPr>
          <w:color w:val="333333"/>
          <w:sz w:val="28"/>
          <w:szCs w:val="28"/>
          <w:shd w:val="clear" w:color="auto" w:fill="FFFFFF"/>
        </w:rPr>
        <w:t>контрольного вмісту речовин у ґрунті</w:t>
      </w:r>
      <w:r w:rsidRPr="00747F35">
        <w:rPr>
          <w:color w:val="000000"/>
          <w:sz w:val="28"/>
          <w:szCs w:val="28"/>
        </w:rPr>
        <w:t xml:space="preserve"> (97 % від загальної кількості перевірених об’єктів); </w:t>
      </w:r>
    </w:p>
    <w:p w14:paraId="4C43DB01" w14:textId="4385EB80" w:rsidR="00565714" w:rsidRPr="00747F35" w:rsidRDefault="00565714" w:rsidP="00565714">
      <w:pPr>
        <w:pStyle w:val="af6"/>
        <w:spacing w:before="0" w:beforeAutospacing="0" w:after="0" w:afterAutospacing="0"/>
        <w:ind w:firstLine="567"/>
        <w:jc w:val="both"/>
        <w:rPr>
          <w:sz w:val="28"/>
          <w:szCs w:val="28"/>
        </w:rPr>
      </w:pPr>
      <w:r w:rsidRPr="00747F35">
        <w:rPr>
          <w:color w:val="000000"/>
          <w:sz w:val="28"/>
          <w:szCs w:val="28"/>
          <w:shd w:val="clear" w:color="auto" w:fill="FFFFFF"/>
        </w:rPr>
        <w:t xml:space="preserve">за наслідками збройної агресії </w:t>
      </w:r>
      <w:r w:rsidRPr="00747F35">
        <w:rPr>
          <w:color w:val="000000"/>
          <w:sz w:val="28"/>
          <w:szCs w:val="28"/>
        </w:rPr>
        <w:t>п</w:t>
      </w:r>
      <w:r w:rsidRPr="00747F35">
        <w:rPr>
          <w:color w:val="000000"/>
          <w:sz w:val="28"/>
          <w:szCs w:val="28"/>
          <w:shd w:val="clear" w:color="auto" w:fill="FFFFFF"/>
        </w:rPr>
        <w:t xml:space="preserve">ри залученні в межах проведення слідчих дій у кримінальних провадженнях </w:t>
      </w:r>
      <w:r w:rsidRPr="00747F35">
        <w:rPr>
          <w:color w:val="000000"/>
          <w:sz w:val="28"/>
          <w:szCs w:val="28"/>
        </w:rPr>
        <w:t xml:space="preserve">- на </w:t>
      </w:r>
      <w:r w:rsidRPr="00747F35">
        <w:rPr>
          <w:b/>
          <w:bCs/>
          <w:color w:val="000000"/>
          <w:sz w:val="28"/>
          <w:szCs w:val="28"/>
        </w:rPr>
        <w:t>186</w:t>
      </w:r>
      <w:r w:rsidRPr="00747F35">
        <w:rPr>
          <w:color w:val="000000"/>
          <w:sz w:val="28"/>
          <w:szCs w:val="28"/>
        </w:rPr>
        <w:t xml:space="preserve"> об’єктах, з яких на </w:t>
      </w:r>
      <w:r w:rsidRPr="00747F35">
        <w:rPr>
          <w:b/>
          <w:bCs/>
          <w:color w:val="000000"/>
          <w:sz w:val="28"/>
          <w:szCs w:val="28"/>
        </w:rPr>
        <w:t>182</w:t>
      </w:r>
      <w:r w:rsidRPr="00747F35">
        <w:rPr>
          <w:color w:val="000000"/>
          <w:sz w:val="28"/>
          <w:szCs w:val="28"/>
        </w:rPr>
        <w:t xml:space="preserve"> зафіксовано перевищення нормативів або </w:t>
      </w:r>
      <w:r w:rsidRPr="00747F35">
        <w:rPr>
          <w:color w:val="333333"/>
          <w:sz w:val="28"/>
          <w:szCs w:val="28"/>
          <w:shd w:val="clear" w:color="auto" w:fill="FFFFFF"/>
        </w:rPr>
        <w:t xml:space="preserve">контрольного вмісту речовин у ґрунт </w:t>
      </w:r>
      <w:r w:rsidRPr="00747F35">
        <w:rPr>
          <w:color w:val="000000"/>
          <w:sz w:val="28"/>
          <w:szCs w:val="28"/>
        </w:rPr>
        <w:t>(98 % від загальної кількості перевірених об’єктів); </w:t>
      </w:r>
    </w:p>
    <w:p w14:paraId="6235A3F5" w14:textId="50E9AA9E" w:rsidR="00565714" w:rsidRPr="00747F35" w:rsidRDefault="00565714" w:rsidP="00565714">
      <w:pPr>
        <w:pStyle w:val="af6"/>
        <w:spacing w:before="0" w:beforeAutospacing="0" w:after="0" w:afterAutospacing="0"/>
        <w:ind w:firstLine="567"/>
        <w:jc w:val="both"/>
        <w:rPr>
          <w:sz w:val="28"/>
          <w:szCs w:val="28"/>
        </w:rPr>
      </w:pPr>
      <w:r w:rsidRPr="00747F35">
        <w:rPr>
          <w:color w:val="000000"/>
          <w:sz w:val="28"/>
          <w:szCs w:val="28"/>
        </w:rPr>
        <w:lastRenderedPageBreak/>
        <w:t>пр</w:t>
      </w:r>
      <w:r w:rsidRPr="00747F35">
        <w:rPr>
          <w:color w:val="000000"/>
          <w:sz w:val="28"/>
          <w:szCs w:val="28"/>
          <w:shd w:val="clear" w:color="auto" w:fill="FFFFFF"/>
        </w:rPr>
        <w:t xml:space="preserve">и залученні в межах проведення слідчих дій у кримінальних провадженнях </w:t>
      </w:r>
      <w:r w:rsidRPr="00747F35">
        <w:rPr>
          <w:color w:val="000000"/>
          <w:sz w:val="28"/>
          <w:szCs w:val="28"/>
        </w:rPr>
        <w:t xml:space="preserve">- на </w:t>
      </w:r>
      <w:r w:rsidRPr="00747F35">
        <w:rPr>
          <w:b/>
          <w:bCs/>
          <w:color w:val="000000"/>
          <w:sz w:val="28"/>
          <w:szCs w:val="28"/>
        </w:rPr>
        <w:t>345</w:t>
      </w:r>
      <w:r w:rsidRPr="00747F35">
        <w:rPr>
          <w:color w:val="000000"/>
          <w:sz w:val="28"/>
          <w:szCs w:val="28"/>
        </w:rPr>
        <w:t xml:space="preserve"> об’єктах, з яких на </w:t>
      </w:r>
      <w:r w:rsidRPr="00747F35">
        <w:rPr>
          <w:b/>
          <w:bCs/>
          <w:color w:val="000000"/>
          <w:sz w:val="28"/>
          <w:szCs w:val="28"/>
        </w:rPr>
        <w:t>276</w:t>
      </w:r>
      <w:r w:rsidRPr="00747F35">
        <w:rPr>
          <w:color w:val="000000"/>
          <w:sz w:val="28"/>
          <w:szCs w:val="28"/>
        </w:rPr>
        <w:t xml:space="preserve"> зафіксовано перевищення нормативів або </w:t>
      </w:r>
      <w:r w:rsidRPr="00747F35">
        <w:rPr>
          <w:color w:val="333333"/>
          <w:sz w:val="28"/>
          <w:szCs w:val="28"/>
          <w:shd w:val="clear" w:color="auto" w:fill="FFFFFF"/>
        </w:rPr>
        <w:t xml:space="preserve">контрольного вмісту речовин у ґрунт </w:t>
      </w:r>
      <w:r w:rsidRPr="00747F35">
        <w:rPr>
          <w:color w:val="000000"/>
          <w:sz w:val="28"/>
          <w:szCs w:val="28"/>
        </w:rPr>
        <w:t>(80 % від загальної кількості перевірених об’єктів). </w:t>
      </w:r>
    </w:p>
    <w:p w14:paraId="3EDFCBBD" w14:textId="77777777" w:rsidR="00565714" w:rsidRPr="00747F35" w:rsidRDefault="00565714" w:rsidP="00565714">
      <w:pPr>
        <w:pStyle w:val="af6"/>
        <w:spacing w:before="0" w:beforeAutospacing="0" w:after="0" w:afterAutospacing="0"/>
        <w:ind w:right="-6" w:firstLine="567"/>
        <w:jc w:val="both"/>
        <w:rPr>
          <w:sz w:val="28"/>
          <w:szCs w:val="28"/>
        </w:rPr>
      </w:pPr>
      <w:r w:rsidRPr="00747F35">
        <w:rPr>
          <w:color w:val="000000"/>
          <w:sz w:val="28"/>
          <w:szCs w:val="28"/>
        </w:rPr>
        <w:t xml:space="preserve">Всього було відібрано </w:t>
      </w:r>
      <w:r w:rsidRPr="00747F35">
        <w:rPr>
          <w:b/>
          <w:bCs/>
          <w:color w:val="000000"/>
          <w:sz w:val="28"/>
          <w:szCs w:val="28"/>
        </w:rPr>
        <w:t>3397</w:t>
      </w:r>
      <w:r w:rsidRPr="00747F35">
        <w:rPr>
          <w:color w:val="000000"/>
          <w:sz w:val="28"/>
          <w:szCs w:val="28"/>
        </w:rPr>
        <w:t xml:space="preserve"> та проаналізовано </w:t>
      </w:r>
      <w:r w:rsidRPr="00747F35">
        <w:rPr>
          <w:b/>
          <w:bCs/>
          <w:color w:val="000000"/>
          <w:sz w:val="28"/>
          <w:szCs w:val="28"/>
        </w:rPr>
        <w:t>3259</w:t>
      </w:r>
      <w:r w:rsidRPr="00747F35">
        <w:rPr>
          <w:color w:val="000000"/>
          <w:sz w:val="28"/>
          <w:szCs w:val="28"/>
        </w:rPr>
        <w:t xml:space="preserve"> проб ґрунтів, у яких виконано </w:t>
      </w:r>
      <w:r w:rsidRPr="00747F35">
        <w:rPr>
          <w:b/>
          <w:bCs/>
          <w:color w:val="000000"/>
          <w:sz w:val="28"/>
          <w:szCs w:val="28"/>
        </w:rPr>
        <w:t>18025</w:t>
      </w:r>
      <w:r w:rsidRPr="00747F35">
        <w:rPr>
          <w:color w:val="000000"/>
          <w:sz w:val="28"/>
          <w:szCs w:val="28"/>
        </w:rPr>
        <w:t xml:space="preserve"> визначень показників складу та властивостей ґрунтів. </w:t>
      </w:r>
    </w:p>
    <w:p w14:paraId="2A97F46B" w14:textId="1A6E9C0A" w:rsidR="00565714" w:rsidRPr="00747F35" w:rsidRDefault="00565714" w:rsidP="00565714">
      <w:pPr>
        <w:pStyle w:val="ab"/>
        <w:spacing w:after="0" w:line="240" w:lineRule="auto"/>
        <w:ind w:left="0" w:firstLine="567"/>
        <w:jc w:val="both"/>
        <w:rPr>
          <w:rFonts w:ascii="Times New Roman" w:hAnsi="Times New Roman"/>
          <w:sz w:val="28"/>
          <w:szCs w:val="28"/>
        </w:rPr>
      </w:pPr>
      <w:r w:rsidRPr="00747F35">
        <w:rPr>
          <w:rFonts w:ascii="Times New Roman" w:hAnsi="Times New Roman"/>
          <w:sz w:val="28"/>
          <w:szCs w:val="28"/>
          <w:u w:val="single" w:color="000000"/>
        </w:rPr>
        <w:t>Інструментально-лабораторний контроль за дотриманням нормативів</w:t>
      </w:r>
      <w:r w:rsidRPr="00747F35">
        <w:rPr>
          <w:rFonts w:ascii="Times New Roman" w:hAnsi="Times New Roman"/>
          <w:sz w:val="28"/>
          <w:szCs w:val="28"/>
        </w:rPr>
        <w:t xml:space="preserve"> </w:t>
      </w:r>
      <w:r w:rsidRPr="00747F35">
        <w:rPr>
          <w:rFonts w:ascii="Times New Roman" w:hAnsi="Times New Roman"/>
          <w:sz w:val="28"/>
          <w:szCs w:val="28"/>
          <w:u w:val="single" w:color="000000"/>
        </w:rPr>
        <w:t xml:space="preserve">викидів </w:t>
      </w:r>
      <w:r w:rsidRPr="00747F35">
        <w:rPr>
          <w:rFonts w:ascii="Times New Roman" w:hAnsi="Times New Roman"/>
          <w:sz w:val="28"/>
          <w:szCs w:val="28"/>
        </w:rPr>
        <w:t xml:space="preserve">здійснювався на </w:t>
      </w:r>
      <w:r w:rsidRPr="00747F35">
        <w:rPr>
          <w:rFonts w:ascii="Times New Roman" w:hAnsi="Times New Roman"/>
          <w:b/>
          <w:bCs/>
          <w:sz w:val="28"/>
          <w:szCs w:val="28"/>
        </w:rPr>
        <w:t>28</w:t>
      </w:r>
      <w:r w:rsidRPr="00747F35">
        <w:rPr>
          <w:rFonts w:ascii="Times New Roman" w:hAnsi="Times New Roman"/>
          <w:sz w:val="28"/>
          <w:szCs w:val="28"/>
        </w:rPr>
        <w:t xml:space="preserve"> підприємствах в межах здійснення позапланових заходів державного нагляду  (контролю) та на </w:t>
      </w:r>
      <w:r w:rsidRPr="00747F35">
        <w:rPr>
          <w:rFonts w:ascii="Times New Roman" w:hAnsi="Times New Roman"/>
          <w:b/>
          <w:bCs/>
          <w:sz w:val="28"/>
          <w:szCs w:val="28"/>
        </w:rPr>
        <w:t>11</w:t>
      </w:r>
      <w:r w:rsidRPr="00747F35">
        <w:rPr>
          <w:rFonts w:ascii="Times New Roman" w:hAnsi="Times New Roman"/>
          <w:sz w:val="28"/>
          <w:szCs w:val="28"/>
        </w:rPr>
        <w:t xml:space="preserve"> підприємствах - пр</w:t>
      </w:r>
      <w:r w:rsidRPr="00747F35">
        <w:rPr>
          <w:rFonts w:ascii="Times New Roman" w:hAnsi="Times New Roman"/>
          <w:sz w:val="28"/>
          <w:szCs w:val="28"/>
          <w:shd w:val="clear" w:color="auto" w:fill="FFFFFF"/>
        </w:rPr>
        <w:t>и залученні в межах проведення слідчих дій у кримінальних провадженнях</w:t>
      </w:r>
      <w:r w:rsidRPr="00747F35">
        <w:rPr>
          <w:rFonts w:ascii="Times New Roman" w:hAnsi="Times New Roman"/>
          <w:sz w:val="28"/>
          <w:szCs w:val="28"/>
        </w:rPr>
        <w:t xml:space="preserve">. На </w:t>
      </w:r>
      <w:r w:rsidRPr="00747F35">
        <w:rPr>
          <w:rFonts w:ascii="Times New Roman" w:hAnsi="Times New Roman"/>
          <w:b/>
          <w:bCs/>
          <w:sz w:val="28"/>
          <w:szCs w:val="28"/>
        </w:rPr>
        <w:t xml:space="preserve">28 </w:t>
      </w:r>
      <w:r w:rsidRPr="00747F35">
        <w:rPr>
          <w:rFonts w:ascii="Times New Roman" w:hAnsi="Times New Roman"/>
          <w:sz w:val="28"/>
          <w:szCs w:val="28"/>
        </w:rPr>
        <w:t xml:space="preserve">підприємствах виявлені наднормативні викиди (71,8 % від загальної кількості перевірених підприємств). </w:t>
      </w:r>
    </w:p>
    <w:p w14:paraId="22886FC9" w14:textId="274F98D3" w:rsidR="00565714" w:rsidRPr="00747F35" w:rsidRDefault="00565714" w:rsidP="00565714">
      <w:pPr>
        <w:pStyle w:val="ab"/>
        <w:spacing w:after="0" w:line="240" w:lineRule="auto"/>
        <w:ind w:left="0" w:firstLine="567"/>
        <w:jc w:val="both"/>
        <w:rPr>
          <w:rFonts w:ascii="Times New Roman" w:hAnsi="Times New Roman"/>
          <w:sz w:val="28"/>
          <w:szCs w:val="28"/>
        </w:rPr>
      </w:pPr>
      <w:r w:rsidRPr="00747F35">
        <w:rPr>
          <w:rFonts w:ascii="Times New Roman" w:hAnsi="Times New Roman"/>
          <w:sz w:val="28"/>
          <w:szCs w:val="28"/>
        </w:rPr>
        <w:t>При цьому</w:t>
      </w:r>
      <w:r w:rsidR="0086745B" w:rsidRPr="00747F35">
        <w:rPr>
          <w:rFonts w:ascii="Times New Roman" w:hAnsi="Times New Roman"/>
          <w:sz w:val="28"/>
          <w:szCs w:val="28"/>
        </w:rPr>
        <w:t>,</w:t>
      </w:r>
      <w:r w:rsidRPr="00747F35">
        <w:rPr>
          <w:rFonts w:ascii="Times New Roman" w:hAnsi="Times New Roman"/>
          <w:sz w:val="28"/>
          <w:szCs w:val="28"/>
        </w:rPr>
        <w:t xml:space="preserve"> перевірено </w:t>
      </w:r>
      <w:r w:rsidRPr="00747F35">
        <w:rPr>
          <w:rFonts w:ascii="Times New Roman" w:hAnsi="Times New Roman"/>
          <w:b/>
          <w:bCs/>
          <w:sz w:val="28"/>
          <w:szCs w:val="28"/>
        </w:rPr>
        <w:t>72</w:t>
      </w:r>
      <w:r w:rsidRPr="00747F35">
        <w:rPr>
          <w:rFonts w:ascii="Times New Roman" w:hAnsi="Times New Roman"/>
          <w:sz w:val="28"/>
          <w:szCs w:val="28"/>
        </w:rPr>
        <w:t xml:space="preserve"> стаціонарних джерел викидів, з яких на </w:t>
      </w:r>
      <w:r w:rsidRPr="00747F35">
        <w:rPr>
          <w:rFonts w:ascii="Times New Roman" w:hAnsi="Times New Roman"/>
          <w:b/>
          <w:bCs/>
          <w:sz w:val="28"/>
          <w:szCs w:val="28"/>
        </w:rPr>
        <w:t>42</w:t>
      </w:r>
      <w:r w:rsidRPr="00747F35">
        <w:rPr>
          <w:rFonts w:ascii="Times New Roman" w:hAnsi="Times New Roman"/>
          <w:sz w:val="28"/>
          <w:szCs w:val="28"/>
        </w:rPr>
        <w:t xml:space="preserve"> встановлені наднормативні викиди, що складає 56,8 % від загальної кількості перевірених стаціонарних джерел викидів. </w:t>
      </w:r>
    </w:p>
    <w:p w14:paraId="67352D5C" w14:textId="61F099E3" w:rsidR="00565714" w:rsidRPr="00747F35" w:rsidRDefault="00565714" w:rsidP="00565714">
      <w:pPr>
        <w:pStyle w:val="ab"/>
        <w:spacing w:after="0" w:line="240" w:lineRule="auto"/>
        <w:ind w:left="0" w:firstLine="567"/>
        <w:jc w:val="both"/>
        <w:rPr>
          <w:rFonts w:ascii="Times New Roman" w:hAnsi="Times New Roman"/>
          <w:sz w:val="28"/>
          <w:szCs w:val="28"/>
        </w:rPr>
      </w:pPr>
      <w:r w:rsidRPr="00747F35">
        <w:rPr>
          <w:rFonts w:ascii="Times New Roman" w:hAnsi="Times New Roman"/>
          <w:sz w:val="28"/>
          <w:szCs w:val="28"/>
        </w:rPr>
        <w:t xml:space="preserve">У межах здійснення інших перевірок/обстежень із проведенням інструментально-лабораторного контролю (перевірки органів місцевого самоврядування, обстеження за зверненнями тощо) перевірено </w:t>
      </w:r>
      <w:r w:rsidRPr="00747F35">
        <w:rPr>
          <w:rFonts w:ascii="Times New Roman" w:hAnsi="Times New Roman"/>
          <w:b/>
          <w:bCs/>
          <w:sz w:val="28"/>
          <w:szCs w:val="28"/>
        </w:rPr>
        <w:t xml:space="preserve">7 </w:t>
      </w:r>
      <w:r w:rsidRPr="00747F35">
        <w:rPr>
          <w:rFonts w:ascii="Times New Roman" w:hAnsi="Times New Roman"/>
          <w:sz w:val="28"/>
          <w:szCs w:val="28"/>
        </w:rPr>
        <w:t xml:space="preserve">об’єктів.  При цьому перевірено </w:t>
      </w:r>
      <w:r w:rsidRPr="00747F35">
        <w:rPr>
          <w:rFonts w:ascii="Times New Roman" w:hAnsi="Times New Roman"/>
          <w:b/>
          <w:bCs/>
          <w:sz w:val="28"/>
          <w:szCs w:val="28"/>
        </w:rPr>
        <w:t>14</w:t>
      </w:r>
      <w:r w:rsidRPr="00747F35">
        <w:rPr>
          <w:rFonts w:ascii="Times New Roman" w:hAnsi="Times New Roman"/>
          <w:sz w:val="28"/>
          <w:szCs w:val="28"/>
        </w:rPr>
        <w:t xml:space="preserve"> стаціонарних джерел викидів та відібрано </w:t>
      </w:r>
      <w:r w:rsidRPr="00747F35">
        <w:rPr>
          <w:rFonts w:ascii="Times New Roman" w:hAnsi="Times New Roman"/>
          <w:b/>
          <w:bCs/>
          <w:sz w:val="28"/>
          <w:szCs w:val="28"/>
        </w:rPr>
        <w:t>48</w:t>
      </w:r>
      <w:r w:rsidRPr="00747F35">
        <w:rPr>
          <w:rFonts w:ascii="Times New Roman" w:hAnsi="Times New Roman"/>
          <w:sz w:val="28"/>
          <w:szCs w:val="28"/>
        </w:rPr>
        <w:t xml:space="preserve"> проб викидів, в яких проведено </w:t>
      </w:r>
      <w:r w:rsidRPr="00747F35">
        <w:rPr>
          <w:rFonts w:ascii="Times New Roman" w:hAnsi="Times New Roman"/>
          <w:b/>
          <w:bCs/>
          <w:sz w:val="28"/>
          <w:szCs w:val="28"/>
        </w:rPr>
        <w:t>294</w:t>
      </w:r>
      <w:r w:rsidRPr="00747F35">
        <w:rPr>
          <w:rFonts w:ascii="Times New Roman" w:hAnsi="Times New Roman"/>
          <w:sz w:val="28"/>
          <w:szCs w:val="28"/>
        </w:rPr>
        <w:t xml:space="preserve"> визначень забруднюючих речовин. Наднормативні викиди встановлені на </w:t>
      </w:r>
      <w:r w:rsidRPr="00747F35">
        <w:rPr>
          <w:rFonts w:ascii="Times New Roman" w:hAnsi="Times New Roman"/>
          <w:b/>
          <w:bCs/>
          <w:sz w:val="28"/>
          <w:szCs w:val="28"/>
        </w:rPr>
        <w:t>1</w:t>
      </w:r>
      <w:r w:rsidRPr="00747F35">
        <w:rPr>
          <w:rFonts w:ascii="Times New Roman" w:hAnsi="Times New Roman"/>
          <w:sz w:val="28"/>
          <w:szCs w:val="28"/>
        </w:rPr>
        <w:t xml:space="preserve"> джерелі викидів.</w:t>
      </w:r>
    </w:p>
    <w:p w14:paraId="73545963" w14:textId="7EF83CD3" w:rsidR="00D1257E" w:rsidRPr="006B3B6A" w:rsidRDefault="00D1257E" w:rsidP="00D1257E">
      <w:pPr>
        <w:spacing w:after="0" w:line="240" w:lineRule="auto"/>
        <w:ind w:left="-17" w:firstLine="709"/>
        <w:jc w:val="both"/>
        <w:rPr>
          <w:rFonts w:ascii="Times New Roman" w:hAnsi="Times New Roman"/>
          <w:sz w:val="28"/>
          <w:szCs w:val="28"/>
        </w:rPr>
      </w:pPr>
      <w:r w:rsidRPr="00747F35">
        <w:rPr>
          <w:rFonts w:ascii="Times New Roman" w:hAnsi="Times New Roman"/>
          <w:sz w:val="28"/>
          <w:szCs w:val="28"/>
        </w:rPr>
        <w:t xml:space="preserve">У 2024 року </w:t>
      </w:r>
      <w:proofErr w:type="spellStart"/>
      <w:r w:rsidRPr="00747F35">
        <w:rPr>
          <w:rFonts w:ascii="Times New Roman" w:hAnsi="Times New Roman"/>
          <w:sz w:val="28"/>
          <w:szCs w:val="28"/>
        </w:rPr>
        <w:t>Держекоінспекція</w:t>
      </w:r>
      <w:proofErr w:type="spellEnd"/>
      <w:r w:rsidRPr="00747F35">
        <w:rPr>
          <w:rFonts w:ascii="Times New Roman" w:hAnsi="Times New Roman"/>
          <w:sz w:val="28"/>
          <w:szCs w:val="28"/>
        </w:rPr>
        <w:t xml:space="preserve"> здійснювала роботи з уповноваження своїх територіальних та міжрегіональних територіальних органів на проведення вимірювань під час контролю стану навколишнього природного середовища (об’єкти вимірювань: викиди стаціонарних і пересувних джерел забруднення атмосферного повітря, води, ґрунти).  Так, у звітний період проведено </w:t>
      </w:r>
      <w:r w:rsidRPr="00747F35">
        <w:rPr>
          <w:rFonts w:ascii="Times New Roman" w:hAnsi="Times New Roman"/>
          <w:b/>
          <w:bCs/>
          <w:sz w:val="28"/>
          <w:szCs w:val="28"/>
        </w:rPr>
        <w:t>13</w:t>
      </w:r>
      <w:r w:rsidRPr="00747F35">
        <w:rPr>
          <w:rFonts w:ascii="Times New Roman" w:hAnsi="Times New Roman"/>
          <w:sz w:val="28"/>
          <w:szCs w:val="28"/>
        </w:rPr>
        <w:t xml:space="preserve"> перевірок відповідності територіальних та міжрегіональних територіальних органів Держекоінспекції вимогам до технічної компетентності та незалежності, встановленим у розділі ІІ Вимог. За результатами зазначених перевірок періодичне уповноваження  на проведення вимірювань отримали Державні екологічні інспекції у Хмельницькій, Харківській, Львівській та Закарпатській  областях, Південно-Західного, Центрального, Карпатського, Південного та Поліського округів.</w:t>
      </w:r>
    </w:p>
    <w:p w14:paraId="664C8FED" w14:textId="77777777" w:rsidR="00D1257E" w:rsidRPr="006B3B6A" w:rsidRDefault="00D1257E" w:rsidP="00565714">
      <w:pPr>
        <w:pStyle w:val="ab"/>
        <w:spacing w:after="0" w:line="240" w:lineRule="auto"/>
        <w:ind w:left="0" w:firstLine="567"/>
        <w:jc w:val="both"/>
        <w:rPr>
          <w:sz w:val="16"/>
          <w:szCs w:val="16"/>
        </w:rPr>
      </w:pPr>
    </w:p>
    <w:p w14:paraId="62A1D6E2" w14:textId="512568A5" w:rsidR="000F76CC" w:rsidRPr="006B3B6A" w:rsidRDefault="000F76CC" w:rsidP="000F76CC">
      <w:pPr>
        <w:spacing w:after="0" w:line="240" w:lineRule="auto"/>
        <w:ind w:firstLine="851"/>
        <w:jc w:val="both"/>
        <w:rPr>
          <w:rFonts w:ascii="Times New Roman" w:hAnsi="Times New Roman"/>
          <w:b/>
          <w:i/>
          <w:sz w:val="28"/>
          <w:szCs w:val="28"/>
        </w:rPr>
      </w:pPr>
      <w:r w:rsidRPr="006B3B6A">
        <w:rPr>
          <w:rFonts w:ascii="Times New Roman" w:hAnsi="Times New Roman"/>
          <w:b/>
          <w:i/>
          <w:sz w:val="28"/>
          <w:szCs w:val="28"/>
        </w:rPr>
        <w:t>1.5. Розроблення нормативно-правових актів</w:t>
      </w:r>
    </w:p>
    <w:p w14:paraId="4912663B" w14:textId="77777777" w:rsidR="00F742AD" w:rsidRPr="006B3B6A" w:rsidRDefault="00F742AD" w:rsidP="00F742AD">
      <w:pPr>
        <w:spacing w:after="0" w:line="240" w:lineRule="auto"/>
        <w:ind w:firstLine="540"/>
        <w:jc w:val="both"/>
        <w:rPr>
          <w:rFonts w:ascii="Times New Roman" w:hAnsi="Times New Roman"/>
          <w:sz w:val="28"/>
          <w:szCs w:val="28"/>
          <w:lang w:eastAsia="uk-UA"/>
        </w:rPr>
      </w:pPr>
      <w:r w:rsidRPr="006B3B6A">
        <w:rPr>
          <w:rFonts w:ascii="Times New Roman" w:hAnsi="Times New Roman"/>
          <w:sz w:val="28"/>
          <w:szCs w:val="28"/>
        </w:rPr>
        <w:t xml:space="preserve">З метою удосконалення нормативно-правової бази у сфері охорони довкілля </w:t>
      </w:r>
      <w:proofErr w:type="spellStart"/>
      <w:r w:rsidRPr="006B3B6A">
        <w:rPr>
          <w:rFonts w:ascii="Times New Roman" w:hAnsi="Times New Roman"/>
          <w:sz w:val="28"/>
          <w:szCs w:val="28"/>
        </w:rPr>
        <w:t>Держекоінспекція</w:t>
      </w:r>
      <w:proofErr w:type="spellEnd"/>
      <w:r w:rsidRPr="006B3B6A">
        <w:rPr>
          <w:rFonts w:ascii="Times New Roman" w:hAnsi="Times New Roman"/>
          <w:sz w:val="28"/>
          <w:szCs w:val="28"/>
        </w:rPr>
        <w:t xml:space="preserve"> бере участь у розробленні </w:t>
      </w:r>
      <w:proofErr w:type="spellStart"/>
      <w:r w:rsidRPr="006B3B6A">
        <w:rPr>
          <w:rFonts w:ascii="Times New Roman" w:hAnsi="Times New Roman"/>
          <w:sz w:val="28"/>
          <w:szCs w:val="28"/>
        </w:rPr>
        <w:t>проєктів</w:t>
      </w:r>
      <w:proofErr w:type="spellEnd"/>
      <w:r w:rsidRPr="006B3B6A">
        <w:rPr>
          <w:rFonts w:ascii="Times New Roman" w:hAnsi="Times New Roman"/>
          <w:sz w:val="28"/>
          <w:szCs w:val="28"/>
        </w:rPr>
        <w:t xml:space="preserve"> законодавчих актів.</w:t>
      </w:r>
    </w:p>
    <w:p w14:paraId="61E8C93D"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rStyle w:val="rvts0"/>
          <w:bCs/>
          <w:iCs/>
          <w:sz w:val="28"/>
          <w:szCs w:val="28"/>
          <w:bdr w:val="none" w:sz="0" w:space="0" w:color="auto" w:frame="1"/>
        </w:rPr>
        <w:t>Т</w:t>
      </w:r>
      <w:r w:rsidRPr="006B3B6A">
        <w:rPr>
          <w:rStyle w:val="rvts48"/>
          <w:bCs/>
          <w:iCs/>
          <w:sz w:val="28"/>
          <w:szCs w:val="28"/>
          <w:bdr w:val="none" w:sz="0" w:space="0" w:color="auto" w:frame="1"/>
        </w:rPr>
        <w:t xml:space="preserve">ак, упродовж 2024 року </w:t>
      </w:r>
      <w:proofErr w:type="spellStart"/>
      <w:r w:rsidRPr="006B3B6A">
        <w:rPr>
          <w:rStyle w:val="rvts48"/>
          <w:bCs/>
          <w:iCs/>
          <w:sz w:val="28"/>
          <w:szCs w:val="28"/>
          <w:bdr w:val="none" w:sz="0" w:space="0" w:color="auto" w:frame="1"/>
        </w:rPr>
        <w:t>Держекоінспекцією</w:t>
      </w:r>
      <w:proofErr w:type="spellEnd"/>
      <w:r w:rsidRPr="006B3B6A">
        <w:rPr>
          <w:rStyle w:val="rvts48"/>
          <w:bCs/>
          <w:iCs/>
          <w:sz w:val="28"/>
          <w:szCs w:val="28"/>
          <w:bdr w:val="none" w:sz="0" w:space="0" w:color="auto" w:frame="1"/>
        </w:rPr>
        <w:t xml:space="preserve"> </w:t>
      </w:r>
      <w:r w:rsidRPr="006B3B6A">
        <w:rPr>
          <w:sz w:val="28"/>
          <w:szCs w:val="28"/>
        </w:rPr>
        <w:t>розроблено:</w:t>
      </w:r>
    </w:p>
    <w:p w14:paraId="3A7D00E7" w14:textId="77777777" w:rsidR="00F742AD" w:rsidRPr="006B3B6A" w:rsidRDefault="00F742AD" w:rsidP="00F742AD">
      <w:pPr>
        <w:pStyle w:val="af6"/>
        <w:numPr>
          <w:ilvl w:val="0"/>
          <w:numId w:val="16"/>
        </w:numPr>
        <w:shd w:val="clear" w:color="auto" w:fill="FFFFFF"/>
        <w:tabs>
          <w:tab w:val="left" w:pos="567"/>
          <w:tab w:val="left" w:pos="810"/>
        </w:tabs>
        <w:spacing w:before="0" w:beforeAutospacing="0" w:after="0" w:afterAutospacing="0"/>
        <w:ind w:left="0" w:firstLine="540"/>
        <w:jc w:val="both"/>
        <w:rPr>
          <w:bCs/>
          <w:sz w:val="28"/>
          <w:szCs w:val="28"/>
        </w:rPr>
      </w:pPr>
      <w:proofErr w:type="spellStart"/>
      <w:r w:rsidRPr="006B3B6A">
        <w:rPr>
          <w:bCs/>
          <w:sz w:val="28"/>
          <w:szCs w:val="28"/>
        </w:rPr>
        <w:t>Проєкт</w:t>
      </w:r>
      <w:proofErr w:type="spellEnd"/>
      <w:r w:rsidRPr="006B3B6A">
        <w:rPr>
          <w:bCs/>
          <w:sz w:val="28"/>
          <w:szCs w:val="28"/>
        </w:rPr>
        <w:t xml:space="preserve"> Закону України «Про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w:t>
      </w:r>
    </w:p>
    <w:p w14:paraId="68986C4A" w14:textId="77777777" w:rsidR="00F742AD" w:rsidRPr="006B3B6A" w:rsidRDefault="00F742AD" w:rsidP="00F742AD">
      <w:pPr>
        <w:pStyle w:val="af6"/>
        <w:shd w:val="clear" w:color="auto" w:fill="FFFFFF"/>
        <w:tabs>
          <w:tab w:val="left" w:pos="567"/>
        </w:tabs>
        <w:spacing w:before="0" w:beforeAutospacing="0" w:after="0" w:afterAutospacing="0"/>
        <w:ind w:firstLine="540"/>
        <w:jc w:val="both"/>
        <w:rPr>
          <w:bCs/>
          <w:sz w:val="28"/>
          <w:szCs w:val="28"/>
        </w:rPr>
      </w:pPr>
      <w:r w:rsidRPr="006B3B6A">
        <w:rPr>
          <w:bCs/>
          <w:sz w:val="28"/>
          <w:szCs w:val="28"/>
        </w:rPr>
        <w:t xml:space="preserve">Метою прийняття </w:t>
      </w:r>
      <w:proofErr w:type="spellStart"/>
      <w:r w:rsidRPr="006B3B6A">
        <w:rPr>
          <w:bCs/>
          <w:sz w:val="28"/>
          <w:szCs w:val="28"/>
        </w:rPr>
        <w:t>проєкту</w:t>
      </w:r>
      <w:proofErr w:type="spellEnd"/>
      <w:r w:rsidRPr="006B3B6A">
        <w:rPr>
          <w:bCs/>
          <w:sz w:val="28"/>
          <w:szCs w:val="28"/>
        </w:rPr>
        <w:t xml:space="preserve"> Закону України «Про внесення змін до Кодексу України про адміністративні правопорушення з метою посилення відповідальності у сфері охорони і раціонального використання вод та відтворення водних ресурсів» </w:t>
      </w:r>
      <w:r w:rsidRPr="006B3B6A">
        <w:rPr>
          <w:bCs/>
          <w:sz w:val="28"/>
          <w:szCs w:val="28"/>
        </w:rPr>
        <w:lastRenderedPageBreak/>
        <w:t xml:space="preserve">є забезпечення екологічної безпеки, запобігання негативного впливу господарської та іншої діяльності на навколишнє природне середовище, збереження водних ресурсів, шляхом посилення відповідальності за порушення вимог природоохоронного законодавства у сфері охорони і раціонального використання вод та відтворення водних ресурсів. </w:t>
      </w:r>
    </w:p>
    <w:p w14:paraId="3A7F52F0" w14:textId="77777777" w:rsidR="00F742AD" w:rsidRPr="006B3B6A" w:rsidRDefault="00F742AD" w:rsidP="00F742AD">
      <w:pPr>
        <w:pStyle w:val="af6"/>
        <w:shd w:val="clear" w:color="auto" w:fill="FFFFFF"/>
        <w:tabs>
          <w:tab w:val="left" w:pos="567"/>
        </w:tabs>
        <w:spacing w:before="0" w:beforeAutospacing="0" w:after="0" w:afterAutospacing="0"/>
        <w:ind w:firstLine="540"/>
        <w:jc w:val="both"/>
        <w:rPr>
          <w:bCs/>
          <w:sz w:val="28"/>
          <w:szCs w:val="28"/>
        </w:rPr>
      </w:pPr>
      <w:r w:rsidRPr="006B3B6A">
        <w:rPr>
          <w:bCs/>
          <w:sz w:val="28"/>
          <w:szCs w:val="28"/>
        </w:rPr>
        <w:t xml:space="preserve">Мін’юстом проведено юридичну експертизу цього </w:t>
      </w:r>
      <w:proofErr w:type="spellStart"/>
      <w:r w:rsidRPr="006B3B6A">
        <w:rPr>
          <w:bCs/>
          <w:sz w:val="28"/>
          <w:szCs w:val="28"/>
        </w:rPr>
        <w:t>законопроєкту</w:t>
      </w:r>
      <w:proofErr w:type="spellEnd"/>
      <w:r w:rsidRPr="006B3B6A">
        <w:rPr>
          <w:bCs/>
          <w:sz w:val="28"/>
          <w:szCs w:val="28"/>
        </w:rPr>
        <w:t>.</w:t>
      </w:r>
    </w:p>
    <w:p w14:paraId="419D84EC" w14:textId="77777777" w:rsidR="00F742AD" w:rsidRPr="006B3B6A" w:rsidRDefault="00F742AD" w:rsidP="003B7CD2">
      <w:pPr>
        <w:pStyle w:val="af6"/>
        <w:numPr>
          <w:ilvl w:val="0"/>
          <w:numId w:val="16"/>
        </w:numPr>
        <w:shd w:val="clear" w:color="auto" w:fill="FFFFFF"/>
        <w:tabs>
          <w:tab w:val="left" w:pos="567"/>
          <w:tab w:val="left" w:pos="810"/>
        </w:tabs>
        <w:spacing w:before="0" w:beforeAutospacing="0" w:after="0" w:afterAutospacing="0"/>
        <w:ind w:left="0" w:firstLine="540"/>
        <w:jc w:val="both"/>
        <w:rPr>
          <w:bCs/>
          <w:sz w:val="28"/>
          <w:szCs w:val="28"/>
        </w:rPr>
      </w:pPr>
      <w:proofErr w:type="spellStart"/>
      <w:r w:rsidRPr="006B3B6A">
        <w:rPr>
          <w:sz w:val="28"/>
          <w:szCs w:val="28"/>
        </w:rPr>
        <w:t>Проєкт</w:t>
      </w:r>
      <w:proofErr w:type="spellEnd"/>
      <w:r w:rsidRPr="006B3B6A">
        <w:rPr>
          <w:sz w:val="28"/>
          <w:szCs w:val="28"/>
        </w:rPr>
        <w:t xml:space="preserve"> постанови Кабінету Міністрів України «Про внесення змін до </w:t>
      </w:r>
      <w:r w:rsidRPr="006B3B6A">
        <w:rPr>
          <w:bCs/>
          <w:sz w:val="28"/>
          <w:szCs w:val="28"/>
        </w:rPr>
        <w:t>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Державною екологічною інспекцією».</w:t>
      </w:r>
    </w:p>
    <w:p w14:paraId="1F857576" w14:textId="77777777" w:rsidR="006529F8" w:rsidRPr="006B3B6A" w:rsidRDefault="006529F8" w:rsidP="003B7CD2">
      <w:pPr>
        <w:pStyle w:val="ab"/>
        <w:spacing w:after="0" w:line="240" w:lineRule="auto"/>
        <w:ind w:left="0" w:firstLine="567"/>
        <w:jc w:val="both"/>
        <w:rPr>
          <w:rFonts w:ascii="Times New Roman" w:hAnsi="Times New Roman"/>
          <w:spacing w:val="-4"/>
          <w:sz w:val="28"/>
          <w:szCs w:val="28"/>
        </w:rPr>
      </w:pPr>
      <w:r w:rsidRPr="006B3B6A">
        <w:rPr>
          <w:rFonts w:ascii="Times New Roman" w:hAnsi="Times New Roman"/>
          <w:spacing w:val="-4"/>
          <w:sz w:val="28"/>
          <w:szCs w:val="28"/>
        </w:rPr>
        <w:t>Документ розроблений для виконання положень євроінтеграційних рамкових Законів України «Про забезпечення хімічної безпеки та управління хімічною продукцією» та «Про управління відходами».</w:t>
      </w:r>
    </w:p>
    <w:p w14:paraId="29CB2D69" w14:textId="1320B03E" w:rsidR="006529F8" w:rsidRPr="006B3B6A" w:rsidRDefault="006529F8" w:rsidP="003B7CD2">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rPr>
        <w:t xml:space="preserve">Кабінетом Міністрів України прийнято постанову </w:t>
      </w:r>
      <w:r w:rsidRPr="00747F35">
        <w:rPr>
          <w:sz w:val="28"/>
          <w:szCs w:val="28"/>
        </w:rPr>
        <w:t>від 25</w:t>
      </w:r>
      <w:r w:rsidR="00FE35CE" w:rsidRPr="00747F35">
        <w:rPr>
          <w:sz w:val="28"/>
          <w:szCs w:val="28"/>
        </w:rPr>
        <w:t>.</w:t>
      </w:r>
      <w:r w:rsidRPr="00747F35">
        <w:rPr>
          <w:sz w:val="28"/>
          <w:szCs w:val="28"/>
        </w:rPr>
        <w:t>10.2024</w:t>
      </w:r>
      <w:r w:rsidRPr="006B3B6A">
        <w:rPr>
          <w:sz w:val="28"/>
          <w:szCs w:val="28"/>
        </w:rPr>
        <w:t xml:space="preserve"> № 1211.</w:t>
      </w:r>
    </w:p>
    <w:p w14:paraId="5DF7FA32" w14:textId="77777777" w:rsidR="006529F8" w:rsidRPr="006B3B6A" w:rsidRDefault="006529F8" w:rsidP="003B7CD2">
      <w:pPr>
        <w:pStyle w:val="ab"/>
        <w:spacing w:after="0" w:line="240" w:lineRule="auto"/>
        <w:ind w:left="0" w:firstLine="567"/>
        <w:jc w:val="both"/>
        <w:rPr>
          <w:rFonts w:ascii="Times New Roman" w:hAnsi="Times New Roman"/>
          <w:spacing w:val="-4"/>
          <w:sz w:val="28"/>
          <w:szCs w:val="28"/>
        </w:rPr>
      </w:pPr>
      <w:r w:rsidRPr="006B3B6A">
        <w:rPr>
          <w:rFonts w:ascii="Times New Roman" w:hAnsi="Times New Roman"/>
          <w:spacing w:val="-4"/>
          <w:sz w:val="28"/>
          <w:szCs w:val="28"/>
        </w:rPr>
        <w:t xml:space="preserve">Затвердженні зміни до постанови запровадили чіткі механізми встановлення ступеня ризику від провадження господарської діяльності та визначення періодичності проведення планових заходів державного нагляду у сферах забезпечення хімічної безпеки та управління хімічною продукцією, запобігання утворенню та управління відходами, а також у сфері моніторингу, звітності та верифікації викидів парникових газів; поводження з генетично модифікованими організмами, пестицидами та агрохімікатами, хімічними джерелами струму, </w:t>
      </w:r>
      <w:proofErr w:type="spellStart"/>
      <w:r w:rsidRPr="006B3B6A">
        <w:rPr>
          <w:rFonts w:ascii="Times New Roman" w:hAnsi="Times New Roman"/>
          <w:spacing w:val="-4"/>
          <w:sz w:val="28"/>
          <w:szCs w:val="28"/>
        </w:rPr>
        <w:t>озоноруйнівними</w:t>
      </w:r>
      <w:proofErr w:type="spellEnd"/>
      <w:r w:rsidRPr="006B3B6A">
        <w:rPr>
          <w:rFonts w:ascii="Times New Roman" w:hAnsi="Times New Roman"/>
          <w:spacing w:val="-4"/>
          <w:sz w:val="28"/>
          <w:szCs w:val="28"/>
        </w:rPr>
        <w:t xml:space="preserve"> речовинами та </w:t>
      </w:r>
      <w:proofErr w:type="spellStart"/>
      <w:r w:rsidRPr="006B3B6A">
        <w:rPr>
          <w:rFonts w:ascii="Times New Roman" w:hAnsi="Times New Roman"/>
          <w:spacing w:val="-4"/>
          <w:sz w:val="28"/>
          <w:szCs w:val="28"/>
        </w:rPr>
        <w:t>фторованими</w:t>
      </w:r>
      <w:proofErr w:type="spellEnd"/>
      <w:r w:rsidRPr="006B3B6A">
        <w:rPr>
          <w:rFonts w:ascii="Times New Roman" w:hAnsi="Times New Roman"/>
          <w:spacing w:val="-4"/>
          <w:sz w:val="28"/>
          <w:szCs w:val="28"/>
        </w:rPr>
        <w:t xml:space="preserve"> парниковими газами.</w:t>
      </w:r>
    </w:p>
    <w:p w14:paraId="0D334EED" w14:textId="77777777" w:rsidR="00F742AD" w:rsidRPr="006B3B6A" w:rsidRDefault="00F742AD" w:rsidP="00F742AD">
      <w:pPr>
        <w:pStyle w:val="af6"/>
        <w:numPr>
          <w:ilvl w:val="0"/>
          <w:numId w:val="16"/>
        </w:numPr>
        <w:shd w:val="clear" w:color="auto" w:fill="FFFFFF"/>
        <w:tabs>
          <w:tab w:val="left" w:pos="0"/>
          <w:tab w:val="left" w:pos="810"/>
        </w:tabs>
        <w:spacing w:before="0" w:beforeAutospacing="0" w:after="0" w:afterAutospacing="0"/>
        <w:ind w:left="0" w:firstLine="540"/>
        <w:jc w:val="both"/>
        <w:rPr>
          <w:sz w:val="28"/>
          <w:szCs w:val="28"/>
          <w:lang w:eastAsia="ru-RU"/>
        </w:rPr>
      </w:pPr>
      <w:proofErr w:type="spellStart"/>
      <w:r w:rsidRPr="006B3B6A">
        <w:rPr>
          <w:sz w:val="28"/>
          <w:szCs w:val="28"/>
        </w:rPr>
        <w:t>Проєкт</w:t>
      </w:r>
      <w:proofErr w:type="spellEnd"/>
      <w:r w:rsidRPr="006B3B6A">
        <w:rPr>
          <w:sz w:val="28"/>
          <w:szCs w:val="28"/>
        </w:rPr>
        <w:t xml:space="preserve"> постанови </w:t>
      </w:r>
      <w:r w:rsidRPr="006B3B6A">
        <w:rPr>
          <w:sz w:val="28"/>
          <w:szCs w:val="28"/>
          <w:lang w:eastAsia="ru-RU"/>
        </w:rPr>
        <w:t>Кабінету Міністрів України «Про внесення змін до  пункту 4 Положення про Державну екологічну інспекцію України».</w:t>
      </w:r>
    </w:p>
    <w:p w14:paraId="046782A3"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розроблено з метою приведення Положення про Державну екологічну інспекцію у відповідність до Кодексу України про надра,  законів  України «Про внесення змін до деяких законодавчих актів України щодо удосконалення законодавства у сфері користування надрами», «Про охорону навколишнього природного середовища», «Про внесення змін до деяких законів України щодо вдосконалення державного регулювання у сфері поводження з пестицидами і агрохімікатами», «Про пестициди і агрохімікати», «Про управління відходами», «Про внесення змін до деяких законів України щодо порядку здійснення стратегічної екологічної оцінки», «Про внутрішній водний транспорт». </w:t>
      </w:r>
    </w:p>
    <w:p w14:paraId="120B64F5" w14:textId="3F5D7535"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Урядом прийнято постанову від 22</w:t>
      </w:r>
      <w:r w:rsidR="000025D6" w:rsidRPr="006B3B6A">
        <w:rPr>
          <w:rFonts w:ascii="Times New Roman" w:eastAsia="Times New Roman" w:hAnsi="Times New Roman"/>
          <w:sz w:val="28"/>
          <w:szCs w:val="28"/>
          <w:lang w:eastAsia="ru-RU"/>
        </w:rPr>
        <w:t>.03.</w:t>
      </w:r>
      <w:r w:rsidRPr="006B3B6A">
        <w:rPr>
          <w:rFonts w:ascii="Times New Roman" w:eastAsia="Times New Roman" w:hAnsi="Times New Roman"/>
          <w:sz w:val="28"/>
          <w:szCs w:val="28"/>
          <w:lang w:eastAsia="ru-RU"/>
        </w:rPr>
        <w:t>2024 № 379 «Про внесення змін до пункту 4 Положення про Державну екологічну інспекцію України».</w:t>
      </w:r>
    </w:p>
    <w:p w14:paraId="5A2CD841" w14:textId="79BA5446" w:rsidR="00F742AD" w:rsidRPr="006B3B6A" w:rsidRDefault="00F742AD" w:rsidP="00F742AD">
      <w:pPr>
        <w:tabs>
          <w:tab w:val="left" w:pos="993"/>
        </w:tabs>
        <w:spacing w:after="0" w:line="240" w:lineRule="auto"/>
        <w:ind w:firstLine="540"/>
        <w:jc w:val="both"/>
        <w:rPr>
          <w:rFonts w:ascii="Times New Roman" w:hAnsi="Times New Roman"/>
          <w:sz w:val="28"/>
          <w:szCs w:val="28"/>
        </w:rPr>
      </w:pPr>
      <w:r w:rsidRPr="006B3B6A">
        <w:rPr>
          <w:rFonts w:ascii="Times New Roman" w:eastAsia="Times New Roman" w:hAnsi="Times New Roman"/>
          <w:sz w:val="28"/>
          <w:szCs w:val="28"/>
          <w:lang w:eastAsia="ru-RU"/>
        </w:rPr>
        <w:t xml:space="preserve">4. </w:t>
      </w: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w:t>
      </w:r>
      <w:r w:rsidRPr="006B3B6A">
        <w:rPr>
          <w:rFonts w:ascii="Times New Roman" w:hAnsi="Times New Roman"/>
          <w:sz w:val="28"/>
          <w:szCs w:val="28"/>
        </w:rPr>
        <w:t xml:space="preserve">Про затвердження Порядку фіксації заходів державного нагляду (контролю) у сфері забезпечення хімічної безпеки та управління хімічною продукцією чи окремих дій технічними приладами і засобами, що мають функції </w:t>
      </w:r>
      <w:proofErr w:type="spellStart"/>
      <w:r w:rsidRPr="006B3B6A">
        <w:rPr>
          <w:rFonts w:ascii="Times New Roman" w:hAnsi="Times New Roman"/>
          <w:sz w:val="28"/>
          <w:szCs w:val="28"/>
        </w:rPr>
        <w:t>фотота</w:t>
      </w:r>
      <w:proofErr w:type="spellEnd"/>
      <w:r w:rsidRPr="006B3B6A">
        <w:rPr>
          <w:rFonts w:ascii="Times New Roman" w:hAnsi="Times New Roman"/>
          <w:sz w:val="28"/>
          <w:szCs w:val="28"/>
        </w:rPr>
        <w:t xml:space="preserve">/або </w:t>
      </w:r>
      <w:proofErr w:type="spellStart"/>
      <w:r w:rsidRPr="006B3B6A">
        <w:rPr>
          <w:rFonts w:ascii="Times New Roman" w:hAnsi="Times New Roman"/>
          <w:sz w:val="28"/>
          <w:szCs w:val="28"/>
        </w:rPr>
        <w:t>відеозйомки</w:t>
      </w:r>
      <w:proofErr w:type="spellEnd"/>
      <w:r w:rsidRPr="006B3B6A">
        <w:rPr>
          <w:rFonts w:ascii="Times New Roman" w:hAnsi="Times New Roman"/>
          <w:sz w:val="28"/>
          <w:szCs w:val="28"/>
        </w:rPr>
        <w:t>, аудіо- та/або відеозапису»</w:t>
      </w:r>
      <w:r w:rsidR="007E01AC" w:rsidRPr="00747F35">
        <w:rPr>
          <w:rFonts w:ascii="Times New Roman" w:hAnsi="Times New Roman"/>
          <w:sz w:val="28"/>
          <w:szCs w:val="28"/>
        </w:rPr>
        <w:t>.</w:t>
      </w:r>
    </w:p>
    <w:p w14:paraId="057119DF" w14:textId="76CDE4E2" w:rsidR="00F742AD" w:rsidRPr="006B3B6A" w:rsidRDefault="00F742AD" w:rsidP="00F742AD">
      <w:pPr>
        <w:tabs>
          <w:tab w:val="left" w:pos="993"/>
        </w:tabs>
        <w:spacing w:after="0" w:line="240" w:lineRule="auto"/>
        <w:ind w:firstLine="540"/>
        <w:jc w:val="both"/>
        <w:rPr>
          <w:rFonts w:ascii="Times New Roman" w:hAnsi="Times New Roman"/>
          <w:sz w:val="28"/>
          <w:szCs w:val="28"/>
        </w:rPr>
      </w:pPr>
      <w:r w:rsidRPr="006B3B6A">
        <w:rPr>
          <w:rFonts w:ascii="Times New Roman" w:hAnsi="Times New Roman"/>
          <w:sz w:val="28"/>
          <w:szCs w:val="28"/>
        </w:rPr>
        <w:t xml:space="preserve">Порядок визначає механізм фіксації заходів державного нагляду (контролю) у сфері забезпечення хімічної безпеки та управління хімічною продукцією чи </w:t>
      </w:r>
      <w:r w:rsidRPr="00747F35">
        <w:rPr>
          <w:rFonts w:ascii="Times New Roman" w:hAnsi="Times New Roman"/>
          <w:sz w:val="28"/>
          <w:szCs w:val="28"/>
        </w:rPr>
        <w:lastRenderedPageBreak/>
        <w:t>окремих дій,</w:t>
      </w:r>
      <w:r w:rsidRPr="006B3B6A">
        <w:rPr>
          <w:rFonts w:ascii="Times New Roman" w:hAnsi="Times New Roman"/>
          <w:sz w:val="28"/>
          <w:szCs w:val="28"/>
        </w:rPr>
        <w:t xml:space="preserve"> регулює застосування, зберігання, видачу, приймання технічних приладів та </w:t>
      </w:r>
      <w:r w:rsidR="00747F35">
        <w:rPr>
          <w:rFonts w:ascii="Times New Roman" w:hAnsi="Times New Roman"/>
          <w:sz w:val="28"/>
          <w:szCs w:val="28"/>
        </w:rPr>
        <w:t>засобів, що мають функції фото-</w:t>
      </w:r>
      <w:r w:rsidRPr="006B3B6A">
        <w:rPr>
          <w:rFonts w:ascii="Times New Roman" w:hAnsi="Times New Roman"/>
          <w:sz w:val="28"/>
          <w:szCs w:val="28"/>
        </w:rPr>
        <w:t xml:space="preserve">та/або </w:t>
      </w:r>
      <w:proofErr w:type="spellStart"/>
      <w:r w:rsidRPr="006B3B6A">
        <w:rPr>
          <w:rFonts w:ascii="Times New Roman" w:hAnsi="Times New Roman"/>
          <w:sz w:val="28"/>
          <w:szCs w:val="28"/>
        </w:rPr>
        <w:t>відеозйомки</w:t>
      </w:r>
      <w:proofErr w:type="spellEnd"/>
      <w:r w:rsidRPr="006B3B6A">
        <w:rPr>
          <w:rFonts w:ascii="Times New Roman" w:hAnsi="Times New Roman"/>
          <w:sz w:val="28"/>
          <w:szCs w:val="28"/>
        </w:rPr>
        <w:t>, аудіо та/або відеозапису, а також зберігання, експорт та видалення результатів фіксації зазначених заходів державного нагляду (контролю) чи окремих дій.</w:t>
      </w:r>
    </w:p>
    <w:p w14:paraId="5EFA34D6" w14:textId="192DF862"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hAnsi="Times New Roman"/>
          <w:sz w:val="28"/>
          <w:szCs w:val="28"/>
        </w:rPr>
        <w:t>Кабінетом Міністрів України прийнято постанову  від 1</w:t>
      </w:r>
      <w:r w:rsidR="000025D6" w:rsidRPr="006B3B6A">
        <w:rPr>
          <w:rFonts w:ascii="Times New Roman" w:hAnsi="Times New Roman"/>
          <w:sz w:val="28"/>
          <w:szCs w:val="28"/>
        </w:rPr>
        <w:t>1.10.</w:t>
      </w:r>
      <w:r w:rsidRPr="006B3B6A">
        <w:rPr>
          <w:rFonts w:ascii="Times New Roman" w:hAnsi="Times New Roman"/>
          <w:sz w:val="28"/>
          <w:szCs w:val="28"/>
        </w:rPr>
        <w:t>2024 № 1157.</w:t>
      </w:r>
    </w:p>
    <w:p w14:paraId="3FC9D1C1" w14:textId="73FDEC41"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5. </w:t>
      </w: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Кабінету Міністрів України «Про внесення змін до Положення про Державн</w:t>
      </w:r>
      <w:r w:rsidR="000025D6" w:rsidRPr="006B3B6A">
        <w:rPr>
          <w:rFonts w:ascii="Times New Roman" w:eastAsia="Times New Roman" w:hAnsi="Times New Roman"/>
          <w:sz w:val="28"/>
          <w:szCs w:val="28"/>
          <w:lang w:eastAsia="ru-RU"/>
        </w:rPr>
        <w:t>у екологічну інспекцію України».</w:t>
      </w:r>
    </w:p>
    <w:p w14:paraId="3C80B50D" w14:textId="3C3B503D"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Метою </w:t>
      </w:r>
      <w:proofErr w:type="spellStart"/>
      <w:r w:rsidRPr="006B3B6A">
        <w:rPr>
          <w:rFonts w:ascii="Times New Roman" w:eastAsia="Times New Roman" w:hAnsi="Times New Roman"/>
          <w:sz w:val="28"/>
          <w:szCs w:val="28"/>
          <w:lang w:eastAsia="ru-RU"/>
        </w:rPr>
        <w:t>Проєкту</w:t>
      </w:r>
      <w:proofErr w:type="spellEnd"/>
      <w:r w:rsidRPr="006B3B6A">
        <w:rPr>
          <w:rFonts w:ascii="Times New Roman" w:eastAsia="Times New Roman" w:hAnsi="Times New Roman"/>
          <w:sz w:val="28"/>
          <w:szCs w:val="28"/>
          <w:lang w:eastAsia="ru-RU"/>
        </w:rPr>
        <w:t xml:space="preserve"> постанови є приведення Положення про Державну екологічну інспекцію України у відповідність до вимог нормативно-правових актів (законів України) вищої юридичної сили, та у зв’язку з прийняттям Закону України </w:t>
      </w:r>
      <w:r w:rsidR="000025D6" w:rsidRPr="006B3B6A">
        <w:rPr>
          <w:rFonts w:ascii="Times New Roman" w:eastAsia="Times New Roman" w:hAnsi="Times New Roman"/>
          <w:sz w:val="28"/>
          <w:szCs w:val="28"/>
          <w:lang w:eastAsia="ru-RU"/>
        </w:rPr>
        <w:br/>
      </w:r>
      <w:r w:rsidRPr="006B3B6A">
        <w:rPr>
          <w:rFonts w:ascii="Times New Roman" w:eastAsia="Times New Roman" w:hAnsi="Times New Roman"/>
          <w:sz w:val="28"/>
          <w:szCs w:val="28"/>
          <w:lang w:eastAsia="ru-RU"/>
        </w:rPr>
        <w:t>від 10</w:t>
      </w:r>
      <w:r w:rsidR="000025D6" w:rsidRPr="006B3B6A">
        <w:rPr>
          <w:rFonts w:ascii="Times New Roman" w:eastAsia="Times New Roman" w:hAnsi="Times New Roman"/>
          <w:sz w:val="28"/>
          <w:szCs w:val="28"/>
          <w:lang w:eastAsia="ru-RU"/>
        </w:rPr>
        <w:t>.10.</w:t>
      </w:r>
      <w:r w:rsidRPr="006B3B6A">
        <w:rPr>
          <w:rFonts w:ascii="Times New Roman" w:eastAsia="Times New Roman" w:hAnsi="Times New Roman"/>
          <w:sz w:val="28"/>
          <w:szCs w:val="28"/>
          <w:lang w:eastAsia="ru-RU"/>
        </w:rPr>
        <w:t xml:space="preserve">2024 № 4017-ІХ </w:t>
      </w:r>
      <w:r w:rsidR="000025D6" w:rsidRPr="006B3B6A">
        <w:rPr>
          <w:rFonts w:ascii="Times New Roman" w:eastAsia="Times New Roman" w:hAnsi="Times New Roman"/>
          <w:sz w:val="28"/>
          <w:szCs w:val="28"/>
          <w:lang w:eastAsia="ru-RU"/>
        </w:rPr>
        <w:t>«</w:t>
      </w:r>
      <w:r w:rsidRPr="006B3B6A">
        <w:rPr>
          <w:rFonts w:ascii="Times New Roman" w:eastAsia="Times New Roman" w:hAnsi="Times New Roman"/>
          <w:sz w:val="28"/>
          <w:szCs w:val="28"/>
          <w:lang w:eastAsia="ru-RU"/>
        </w:rPr>
        <w:t>Про внесення змін до деяких законодавчих актів України у зв’язку з прийняттям Закону України «Про адміністративну процедуру».</w:t>
      </w:r>
    </w:p>
    <w:p w14:paraId="30AE88B1"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надіслано до </w:t>
      </w:r>
      <w:proofErr w:type="spellStart"/>
      <w:r w:rsidRPr="006B3B6A">
        <w:rPr>
          <w:rFonts w:ascii="Times New Roman" w:eastAsia="Times New Roman" w:hAnsi="Times New Roman"/>
          <w:sz w:val="28"/>
          <w:szCs w:val="28"/>
          <w:lang w:eastAsia="ru-RU"/>
        </w:rPr>
        <w:t>Міндовкілля</w:t>
      </w:r>
      <w:proofErr w:type="spellEnd"/>
      <w:r w:rsidRPr="006B3B6A">
        <w:rPr>
          <w:rFonts w:ascii="Times New Roman" w:eastAsia="Times New Roman" w:hAnsi="Times New Roman"/>
          <w:sz w:val="28"/>
          <w:szCs w:val="28"/>
          <w:lang w:eastAsia="ru-RU"/>
        </w:rPr>
        <w:t xml:space="preserve"> для внесення на розгляд Кабінету Міністрів України.</w:t>
      </w:r>
    </w:p>
    <w:p w14:paraId="32BEC764"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6. </w:t>
      </w: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Кабінету Міністрів України «Про внесення змін до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їх використання».</w:t>
      </w:r>
    </w:p>
    <w:p w14:paraId="5BF4200B" w14:textId="5090F88F"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Метою прийняття </w:t>
      </w:r>
      <w:proofErr w:type="spellStart"/>
      <w:r w:rsidRPr="006B3B6A">
        <w:rPr>
          <w:rFonts w:ascii="Times New Roman" w:eastAsia="Times New Roman" w:hAnsi="Times New Roman"/>
          <w:sz w:val="28"/>
          <w:szCs w:val="28"/>
          <w:lang w:eastAsia="ru-RU"/>
        </w:rPr>
        <w:t>проєкту</w:t>
      </w:r>
      <w:proofErr w:type="spellEnd"/>
      <w:r w:rsidRPr="006B3B6A">
        <w:rPr>
          <w:rFonts w:ascii="Times New Roman" w:eastAsia="Times New Roman" w:hAnsi="Times New Roman"/>
          <w:sz w:val="28"/>
          <w:szCs w:val="28"/>
          <w:lang w:eastAsia="ru-RU"/>
        </w:rPr>
        <w:t xml:space="preserve"> постанови Кабінету Міністрів України є приведення у відповідність із законодавством Методики визначення розміру шкоди, заподіяної внаслідок самовільного зайняття земельних ділянок, використання земельних ділянок не за цільовим призначенням, псування земель, порушення режиму, нормативів і правил її використання, затвердженої постановою Кабінету Міністрів України від 25</w:t>
      </w:r>
      <w:r w:rsidR="000025D6" w:rsidRPr="006B3B6A">
        <w:rPr>
          <w:rFonts w:ascii="Times New Roman" w:eastAsia="Times New Roman" w:hAnsi="Times New Roman"/>
          <w:sz w:val="28"/>
          <w:szCs w:val="28"/>
          <w:lang w:eastAsia="ru-RU"/>
        </w:rPr>
        <w:t>.07.</w:t>
      </w:r>
      <w:r w:rsidRPr="006B3B6A">
        <w:rPr>
          <w:rFonts w:ascii="Times New Roman" w:eastAsia="Times New Roman" w:hAnsi="Times New Roman"/>
          <w:sz w:val="28"/>
          <w:szCs w:val="28"/>
          <w:lang w:eastAsia="ru-RU"/>
        </w:rPr>
        <w:t xml:space="preserve">2007 </w:t>
      </w:r>
      <w:r w:rsidR="000025D6" w:rsidRPr="006B3B6A">
        <w:rPr>
          <w:rFonts w:ascii="Times New Roman" w:eastAsia="Times New Roman" w:hAnsi="Times New Roman"/>
          <w:sz w:val="28"/>
          <w:szCs w:val="28"/>
          <w:lang w:eastAsia="ru-RU"/>
        </w:rPr>
        <w:t xml:space="preserve">№ </w:t>
      </w:r>
      <w:r w:rsidRPr="006B3B6A">
        <w:rPr>
          <w:rFonts w:ascii="Times New Roman" w:eastAsia="Times New Roman" w:hAnsi="Times New Roman"/>
          <w:sz w:val="28"/>
          <w:szCs w:val="28"/>
          <w:lang w:eastAsia="ru-RU"/>
        </w:rPr>
        <w:t>963, в частині її затвердження центральним органом виконавчої влади, що забезпечує формування та реалізує державну політику у сфері охорони навколишнього природного середовища та екологічної безпеки, з вимогою Закону України «Про центральні органи виконавчої влади».</w:t>
      </w:r>
    </w:p>
    <w:p w14:paraId="3F7E223C"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постанови надіслано до </w:t>
      </w:r>
      <w:proofErr w:type="spellStart"/>
      <w:r w:rsidRPr="006B3B6A">
        <w:rPr>
          <w:rFonts w:ascii="Times New Roman" w:eastAsia="Times New Roman" w:hAnsi="Times New Roman"/>
          <w:sz w:val="28"/>
          <w:szCs w:val="28"/>
          <w:lang w:eastAsia="ru-RU"/>
        </w:rPr>
        <w:t>Міндовкілля</w:t>
      </w:r>
      <w:proofErr w:type="spellEnd"/>
      <w:r w:rsidRPr="006B3B6A">
        <w:rPr>
          <w:rFonts w:ascii="Times New Roman" w:eastAsia="Times New Roman" w:hAnsi="Times New Roman"/>
          <w:sz w:val="28"/>
          <w:szCs w:val="28"/>
          <w:lang w:eastAsia="ru-RU"/>
        </w:rPr>
        <w:t xml:space="preserve"> для внесення на розгляд Кабінету Міністрів України.</w:t>
      </w:r>
    </w:p>
    <w:p w14:paraId="64F42246"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7. </w:t>
      </w: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розпорядження Кабінету Міністрів України «Про схвалення Стратегії реформування системи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в Україні, та затвердження операційного плану заходів з її реалізації у 2024-2026 роках».</w:t>
      </w:r>
    </w:p>
    <w:p w14:paraId="04D3C667"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proofErr w:type="spellStart"/>
      <w:r w:rsidRPr="006B3B6A">
        <w:rPr>
          <w:rFonts w:ascii="Times New Roman" w:eastAsia="Times New Roman" w:hAnsi="Times New Roman"/>
          <w:sz w:val="28"/>
          <w:szCs w:val="28"/>
          <w:lang w:eastAsia="ru-RU"/>
        </w:rPr>
        <w:t>Проєкт</w:t>
      </w:r>
      <w:proofErr w:type="spellEnd"/>
      <w:r w:rsidRPr="006B3B6A">
        <w:rPr>
          <w:rFonts w:ascii="Times New Roman" w:eastAsia="Times New Roman" w:hAnsi="Times New Roman"/>
          <w:sz w:val="28"/>
          <w:szCs w:val="28"/>
          <w:lang w:eastAsia="ru-RU"/>
        </w:rPr>
        <w:t xml:space="preserve"> розпорядження розроблено з метою формування та реалізації політики щодо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на середньостроковий період, спрямованої на створення системи державного екологічного контролю, здатної забезпечувати захист довкілля та попереджати погіршення його стану з метою захисту життя і здоров’я людей, забезпечувати фіксацію та визначення шкоди довкіллю і притягнення за це до відповідальності, в тому числі внаслідок збройної агресії Російської Федерації проти України.</w:t>
      </w:r>
    </w:p>
    <w:p w14:paraId="4B6F1145" w14:textId="77777777" w:rsidR="00F742AD" w:rsidRPr="006B3B6A" w:rsidRDefault="00F742AD" w:rsidP="00F742AD">
      <w:pPr>
        <w:tabs>
          <w:tab w:val="left" w:pos="993"/>
        </w:tabs>
        <w:spacing w:after="0" w:line="240" w:lineRule="auto"/>
        <w:ind w:firstLine="540"/>
        <w:jc w:val="both"/>
        <w:rPr>
          <w:rFonts w:ascii="Times New Roman" w:eastAsia="Times New Roman" w:hAnsi="Times New Roman"/>
          <w:sz w:val="28"/>
          <w:szCs w:val="28"/>
          <w:lang w:eastAsia="ru-RU"/>
        </w:rPr>
      </w:pPr>
      <w:proofErr w:type="spellStart"/>
      <w:r w:rsidRPr="006B3B6A">
        <w:rPr>
          <w:rFonts w:ascii="Times New Roman" w:eastAsia="Times New Roman" w:hAnsi="Times New Roman"/>
          <w:sz w:val="28"/>
          <w:szCs w:val="28"/>
          <w:lang w:eastAsia="ru-RU"/>
        </w:rPr>
        <w:lastRenderedPageBreak/>
        <w:t>Проєкт</w:t>
      </w:r>
      <w:proofErr w:type="spellEnd"/>
      <w:r w:rsidRPr="006B3B6A">
        <w:rPr>
          <w:rFonts w:ascii="Times New Roman" w:eastAsia="Times New Roman" w:hAnsi="Times New Roman"/>
          <w:sz w:val="28"/>
          <w:szCs w:val="28"/>
          <w:lang w:eastAsia="ru-RU"/>
        </w:rPr>
        <w:t xml:space="preserve"> розпорядження надіслано до </w:t>
      </w:r>
      <w:proofErr w:type="spellStart"/>
      <w:r w:rsidRPr="006B3B6A">
        <w:rPr>
          <w:rFonts w:ascii="Times New Roman" w:eastAsia="Times New Roman" w:hAnsi="Times New Roman"/>
          <w:sz w:val="28"/>
          <w:szCs w:val="28"/>
          <w:lang w:eastAsia="ru-RU"/>
        </w:rPr>
        <w:t>Міндовкілля</w:t>
      </w:r>
      <w:proofErr w:type="spellEnd"/>
      <w:r w:rsidRPr="006B3B6A">
        <w:rPr>
          <w:rFonts w:ascii="Times New Roman" w:eastAsia="Times New Roman" w:hAnsi="Times New Roman"/>
          <w:sz w:val="28"/>
          <w:szCs w:val="28"/>
          <w:lang w:eastAsia="ru-RU"/>
        </w:rPr>
        <w:t xml:space="preserve"> для внесення на розгляд Кабінету Міністрів України.</w:t>
      </w:r>
    </w:p>
    <w:p w14:paraId="7EF65237" w14:textId="77777777" w:rsidR="00F742AD" w:rsidRPr="006B3B6A" w:rsidRDefault="00F742AD" w:rsidP="00F742AD">
      <w:pPr>
        <w:pStyle w:val="af6"/>
        <w:shd w:val="clear" w:color="auto" w:fill="FFFFFF"/>
        <w:tabs>
          <w:tab w:val="left" w:pos="567"/>
          <w:tab w:val="left" w:pos="810"/>
        </w:tabs>
        <w:spacing w:before="0" w:beforeAutospacing="0" w:after="0" w:afterAutospacing="0"/>
        <w:ind w:firstLine="540"/>
        <w:jc w:val="both"/>
        <w:rPr>
          <w:sz w:val="28"/>
          <w:szCs w:val="28"/>
          <w:lang w:eastAsia="ru-RU"/>
        </w:rPr>
      </w:pPr>
      <w:r w:rsidRPr="006B3B6A">
        <w:rPr>
          <w:sz w:val="28"/>
          <w:szCs w:val="28"/>
        </w:rPr>
        <w:t xml:space="preserve">8. </w:t>
      </w:r>
      <w:proofErr w:type="spellStart"/>
      <w:r w:rsidRPr="006B3B6A">
        <w:rPr>
          <w:sz w:val="28"/>
          <w:szCs w:val="28"/>
        </w:rPr>
        <w:t>Проєкт</w:t>
      </w:r>
      <w:proofErr w:type="spellEnd"/>
      <w:r w:rsidRPr="006B3B6A">
        <w:rPr>
          <w:sz w:val="28"/>
          <w:szCs w:val="28"/>
        </w:rPr>
        <w:t xml:space="preserve"> наказу </w:t>
      </w:r>
      <w:proofErr w:type="spellStart"/>
      <w:r w:rsidRPr="006B3B6A">
        <w:rPr>
          <w:sz w:val="28"/>
          <w:szCs w:val="28"/>
        </w:rPr>
        <w:t>Міндовкілля</w:t>
      </w:r>
      <w:proofErr w:type="spellEnd"/>
      <w:r w:rsidRPr="006B3B6A">
        <w:rPr>
          <w:sz w:val="28"/>
          <w:szCs w:val="28"/>
          <w:lang w:eastAsia="ru-RU"/>
        </w:rPr>
        <w:t xml:space="preserve"> «Про внесення змін до наказу Міністерства екології та природних ресурсів України від 07.08.2013 № 333».</w:t>
      </w:r>
    </w:p>
    <w:p w14:paraId="4ABCF321"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Метою прийняття наказу є приведення положень наказу Міністерства екології та природних ресурсів України від 05.08.2013 № 333 «Про затвердження Положення про відомчі заохочувальні відзнаки Державної екологічної інспекції України», зареєстрованого в </w:t>
      </w:r>
      <w:r w:rsidRPr="006B3B6A">
        <w:rPr>
          <w:bCs/>
          <w:sz w:val="28"/>
          <w:szCs w:val="28"/>
          <w:lang w:eastAsia="ru-RU"/>
        </w:rPr>
        <w:t>Мін’юсті</w:t>
      </w:r>
      <w:r w:rsidRPr="006B3B6A">
        <w:rPr>
          <w:sz w:val="28"/>
          <w:szCs w:val="28"/>
          <w:lang w:eastAsia="ru-RU"/>
        </w:rPr>
        <w:t xml:space="preserve"> 20.08.2013 за № 1433/23965, у відповідність до вимог законодавства України. </w:t>
      </w:r>
    </w:p>
    <w:p w14:paraId="4DC8093C" w14:textId="4BED4FEC"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Видано наказ Міністерства захисту довкілля та природних ресурсів України  </w:t>
      </w:r>
      <w:r w:rsidRPr="006B3B6A">
        <w:rPr>
          <w:sz w:val="28"/>
          <w:szCs w:val="28"/>
          <w:lang w:eastAsia="ru-RU"/>
        </w:rPr>
        <w:br/>
        <w:t>від 13.11.2024 № 1439 «Про внесення змін до наказу Міністерства екології та природних ресурсів України від 07.08.2013 № 333», зареєстрований в</w:t>
      </w:r>
      <w:r w:rsidR="000025D6" w:rsidRPr="006B3B6A">
        <w:rPr>
          <w:sz w:val="28"/>
          <w:szCs w:val="28"/>
          <w:lang w:eastAsia="ru-RU"/>
        </w:rPr>
        <w:t xml:space="preserve"> </w:t>
      </w:r>
      <w:r w:rsidR="000025D6" w:rsidRPr="006B3B6A">
        <w:rPr>
          <w:bCs/>
          <w:sz w:val="28"/>
          <w:szCs w:val="28"/>
          <w:lang w:eastAsia="ru-RU"/>
        </w:rPr>
        <w:t>Мін’юсті</w:t>
      </w:r>
      <w:r w:rsidR="000025D6" w:rsidRPr="006B3B6A">
        <w:rPr>
          <w:sz w:val="28"/>
          <w:szCs w:val="28"/>
          <w:lang w:eastAsia="ru-RU"/>
        </w:rPr>
        <w:t xml:space="preserve"> </w:t>
      </w:r>
      <w:r w:rsidRPr="006B3B6A">
        <w:rPr>
          <w:sz w:val="28"/>
          <w:szCs w:val="28"/>
          <w:lang w:eastAsia="ru-RU"/>
        </w:rPr>
        <w:t>03.01.2025 за № 17/43423.</w:t>
      </w:r>
    </w:p>
    <w:p w14:paraId="0E17313F" w14:textId="7734FA86" w:rsidR="00F742AD" w:rsidRPr="006B3B6A" w:rsidRDefault="00F742AD" w:rsidP="00F742AD">
      <w:pPr>
        <w:pStyle w:val="af6"/>
        <w:shd w:val="clear" w:color="auto" w:fill="FFFFFF"/>
        <w:tabs>
          <w:tab w:val="left" w:pos="567"/>
          <w:tab w:val="left" w:pos="900"/>
        </w:tabs>
        <w:spacing w:before="0" w:beforeAutospacing="0" w:after="0" w:afterAutospacing="0"/>
        <w:ind w:firstLine="540"/>
        <w:jc w:val="both"/>
        <w:rPr>
          <w:sz w:val="28"/>
          <w:szCs w:val="28"/>
          <w:lang w:eastAsia="ru-RU"/>
        </w:rPr>
      </w:pPr>
      <w:r w:rsidRPr="006B3B6A">
        <w:rPr>
          <w:sz w:val="28"/>
          <w:szCs w:val="28"/>
          <w:lang w:eastAsia="ru-RU"/>
        </w:rPr>
        <w:t xml:space="preserve">9. </w:t>
      </w:r>
      <w:proofErr w:type="spellStart"/>
      <w:r w:rsidRPr="006B3B6A">
        <w:rPr>
          <w:sz w:val="28"/>
          <w:szCs w:val="28"/>
          <w:lang w:eastAsia="ru-RU"/>
        </w:rPr>
        <w:t>Проєкт</w:t>
      </w:r>
      <w:proofErr w:type="spellEnd"/>
      <w:r w:rsidRPr="006B3B6A">
        <w:rPr>
          <w:sz w:val="28"/>
          <w:szCs w:val="28"/>
          <w:lang w:eastAsia="ru-RU"/>
        </w:rPr>
        <w:t xml:space="preserve"> наказу </w:t>
      </w:r>
      <w:proofErr w:type="spellStart"/>
      <w:r w:rsidRPr="006B3B6A">
        <w:rPr>
          <w:sz w:val="28"/>
          <w:szCs w:val="28"/>
        </w:rPr>
        <w:t>Міндовкілля</w:t>
      </w:r>
      <w:proofErr w:type="spellEnd"/>
      <w:r w:rsidRPr="006B3B6A">
        <w:rPr>
          <w:sz w:val="28"/>
          <w:szCs w:val="28"/>
          <w:lang w:eastAsia="ru-RU"/>
        </w:rPr>
        <w:t xml:space="preserve"> «Про затвердження Змін до розділу II Положення про територіальні та міжрегіональні територіальні органи Держекоінспекції», затвердженого наказом Міністерства енергетики та захисту довкілля України </w:t>
      </w:r>
      <w:r w:rsidR="000025D6" w:rsidRPr="006B3B6A">
        <w:rPr>
          <w:sz w:val="28"/>
          <w:szCs w:val="28"/>
          <w:lang w:eastAsia="ru-RU"/>
        </w:rPr>
        <w:br/>
      </w:r>
      <w:r w:rsidRPr="006B3B6A">
        <w:rPr>
          <w:sz w:val="28"/>
          <w:szCs w:val="28"/>
          <w:lang w:eastAsia="ru-RU"/>
        </w:rPr>
        <w:t xml:space="preserve">від 07.04.2020 № 230, зареєстрованого в </w:t>
      </w:r>
      <w:r w:rsidR="000025D6" w:rsidRPr="006B3B6A">
        <w:rPr>
          <w:bCs/>
          <w:sz w:val="28"/>
          <w:szCs w:val="28"/>
          <w:lang w:eastAsia="ru-RU"/>
        </w:rPr>
        <w:t>Мін’юсті</w:t>
      </w:r>
      <w:r w:rsidR="000025D6" w:rsidRPr="006B3B6A">
        <w:rPr>
          <w:sz w:val="28"/>
          <w:szCs w:val="28"/>
          <w:lang w:eastAsia="ru-RU"/>
        </w:rPr>
        <w:t xml:space="preserve"> </w:t>
      </w:r>
      <w:r w:rsidRPr="006B3B6A">
        <w:rPr>
          <w:sz w:val="28"/>
          <w:szCs w:val="28"/>
          <w:lang w:eastAsia="ru-RU"/>
        </w:rPr>
        <w:t>16.04.2020 за № 350/34633.</w:t>
      </w:r>
    </w:p>
    <w:p w14:paraId="2AC8E753"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Метою прийняття наказу є приведення Положення про територіальні та міжрегіональні територіальні органи Держекоінспекції у відповідність до вимог нормативно-правових актів вищої юридичної сили. </w:t>
      </w:r>
    </w:p>
    <w:p w14:paraId="785F1FC9" w14:textId="081D4EC5"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proofErr w:type="spellStart"/>
      <w:r w:rsidRPr="006B3B6A">
        <w:rPr>
          <w:sz w:val="28"/>
          <w:szCs w:val="28"/>
          <w:lang w:eastAsia="ru-RU"/>
        </w:rPr>
        <w:t>Міндовкілля</w:t>
      </w:r>
      <w:proofErr w:type="spellEnd"/>
      <w:r w:rsidRPr="006B3B6A">
        <w:rPr>
          <w:sz w:val="28"/>
          <w:szCs w:val="28"/>
          <w:lang w:eastAsia="ru-RU"/>
        </w:rPr>
        <w:t xml:space="preserve"> видано наказ від 07</w:t>
      </w:r>
      <w:r w:rsidR="00CB27E4">
        <w:rPr>
          <w:sz w:val="28"/>
          <w:szCs w:val="28"/>
          <w:lang w:eastAsia="ru-RU"/>
        </w:rPr>
        <w:t>.10.</w:t>
      </w:r>
      <w:r w:rsidRPr="006B3B6A">
        <w:rPr>
          <w:sz w:val="28"/>
          <w:szCs w:val="28"/>
          <w:lang w:eastAsia="ru-RU"/>
        </w:rPr>
        <w:t xml:space="preserve"> 2024 № 1233 «Про затвердження Змін до розділу II Положення про територіальні та міжрегіональні територіальні органи Держекоінспекції», зареєстрований </w:t>
      </w:r>
      <w:r w:rsidR="000025D6" w:rsidRPr="006B3B6A">
        <w:rPr>
          <w:sz w:val="28"/>
          <w:szCs w:val="28"/>
          <w:lang w:eastAsia="ru-RU"/>
        </w:rPr>
        <w:t xml:space="preserve">в </w:t>
      </w:r>
      <w:r w:rsidR="000025D6" w:rsidRPr="006B3B6A">
        <w:rPr>
          <w:bCs/>
          <w:sz w:val="28"/>
          <w:szCs w:val="28"/>
          <w:lang w:eastAsia="ru-RU"/>
        </w:rPr>
        <w:t>Мін’юсті</w:t>
      </w:r>
      <w:r w:rsidR="000025D6" w:rsidRPr="006B3B6A">
        <w:rPr>
          <w:sz w:val="28"/>
          <w:szCs w:val="28"/>
          <w:lang w:eastAsia="ru-RU"/>
        </w:rPr>
        <w:t xml:space="preserve"> </w:t>
      </w:r>
      <w:r w:rsidRPr="006B3B6A">
        <w:rPr>
          <w:sz w:val="28"/>
          <w:szCs w:val="28"/>
          <w:lang w:eastAsia="ru-RU"/>
        </w:rPr>
        <w:t>22</w:t>
      </w:r>
      <w:r w:rsidR="000025D6" w:rsidRPr="006B3B6A">
        <w:rPr>
          <w:sz w:val="28"/>
          <w:szCs w:val="28"/>
          <w:lang w:eastAsia="ru-RU"/>
        </w:rPr>
        <w:t>.10.</w:t>
      </w:r>
      <w:r w:rsidRPr="006B3B6A">
        <w:rPr>
          <w:sz w:val="28"/>
          <w:szCs w:val="28"/>
          <w:lang w:eastAsia="ru-RU"/>
        </w:rPr>
        <w:t xml:space="preserve">2024 за № 1581/42926. </w:t>
      </w:r>
    </w:p>
    <w:p w14:paraId="74534A8B"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10. </w:t>
      </w:r>
      <w:proofErr w:type="spellStart"/>
      <w:r w:rsidRPr="006B3B6A">
        <w:rPr>
          <w:sz w:val="28"/>
          <w:szCs w:val="28"/>
          <w:lang w:eastAsia="ru-RU"/>
        </w:rPr>
        <w:t>Проєкт</w:t>
      </w:r>
      <w:proofErr w:type="spellEnd"/>
      <w:r w:rsidRPr="006B3B6A">
        <w:rPr>
          <w:sz w:val="28"/>
          <w:szCs w:val="28"/>
          <w:lang w:eastAsia="ru-RU"/>
        </w:rPr>
        <w:t xml:space="preserve"> наказу Міністерства захисту довкілля та природних ресурсів «Про визнання таким, що втратив чинність, наказ Міністерства екології та природних ресурсів України від 19 березня 2012 року № 162».</w:t>
      </w:r>
    </w:p>
    <w:p w14:paraId="3A5F9F52" w14:textId="387A08B1"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Метою прийняття </w:t>
      </w:r>
      <w:proofErr w:type="spellStart"/>
      <w:r w:rsidRPr="006B3B6A">
        <w:rPr>
          <w:sz w:val="28"/>
          <w:szCs w:val="28"/>
          <w:lang w:eastAsia="ru-RU"/>
        </w:rPr>
        <w:t>проєкту</w:t>
      </w:r>
      <w:proofErr w:type="spellEnd"/>
      <w:r w:rsidRPr="006B3B6A">
        <w:rPr>
          <w:sz w:val="28"/>
          <w:szCs w:val="28"/>
          <w:lang w:eastAsia="ru-RU"/>
        </w:rPr>
        <w:t xml:space="preserve"> наказу Міністерства захисту довкілля та природних ресурсів України «Про визнання таким, що втратив чинність,  наказу Міністерства екології та природних ресурсів України від 19 березня 2012 року № 162» є приведення підзаконних нормативно–правових актів щодо перевірки дотримання вимог законодавства про радіаційну безпеку у пунктах пропуску (пунктах контролю) через державний кордон у відповідність із Законом України «Про внесення змін до Митного кодексу України та деяких інших законів України щодо запровадження механізму «єдиного вікна» та оптимізації здійснення контрольних процедур при переміщенні товарів через митний кордон України».</w:t>
      </w:r>
    </w:p>
    <w:p w14:paraId="016FEB21" w14:textId="78E25816"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proofErr w:type="spellStart"/>
      <w:r w:rsidRPr="006B3B6A">
        <w:rPr>
          <w:sz w:val="28"/>
          <w:szCs w:val="28"/>
          <w:lang w:eastAsia="ru-RU"/>
        </w:rPr>
        <w:t>Міндовкілля</w:t>
      </w:r>
      <w:proofErr w:type="spellEnd"/>
      <w:r w:rsidRPr="006B3B6A">
        <w:rPr>
          <w:sz w:val="28"/>
          <w:szCs w:val="28"/>
          <w:lang w:eastAsia="ru-RU"/>
        </w:rPr>
        <w:t xml:space="preserve"> видано наказ від 30.09.2024 № 1203 «Про визнання таким, що втратив чинність, наказу Міністерства екології та природних ресурсів України </w:t>
      </w:r>
      <w:r w:rsidR="000025D6" w:rsidRPr="006B3B6A">
        <w:rPr>
          <w:sz w:val="28"/>
          <w:szCs w:val="28"/>
          <w:lang w:eastAsia="ru-RU"/>
        </w:rPr>
        <w:br/>
      </w:r>
      <w:r w:rsidRPr="006B3B6A">
        <w:rPr>
          <w:sz w:val="28"/>
          <w:szCs w:val="28"/>
          <w:lang w:eastAsia="ru-RU"/>
        </w:rPr>
        <w:t>від 19</w:t>
      </w:r>
      <w:r w:rsidR="000025D6" w:rsidRPr="006B3B6A">
        <w:rPr>
          <w:sz w:val="28"/>
          <w:szCs w:val="28"/>
          <w:lang w:eastAsia="ru-RU"/>
        </w:rPr>
        <w:t xml:space="preserve"> березня </w:t>
      </w:r>
      <w:r w:rsidRPr="006B3B6A">
        <w:rPr>
          <w:sz w:val="28"/>
          <w:szCs w:val="28"/>
          <w:lang w:eastAsia="ru-RU"/>
        </w:rPr>
        <w:t>2012</w:t>
      </w:r>
      <w:r w:rsidR="000025D6" w:rsidRPr="006B3B6A">
        <w:rPr>
          <w:sz w:val="28"/>
          <w:szCs w:val="28"/>
          <w:lang w:eastAsia="ru-RU"/>
        </w:rPr>
        <w:t xml:space="preserve"> року</w:t>
      </w:r>
      <w:r w:rsidRPr="006B3B6A">
        <w:rPr>
          <w:sz w:val="28"/>
          <w:szCs w:val="28"/>
          <w:lang w:eastAsia="ru-RU"/>
        </w:rPr>
        <w:t xml:space="preserve"> № 162». Наказ зареєстровано </w:t>
      </w:r>
      <w:r w:rsidR="000025D6" w:rsidRPr="006B3B6A">
        <w:rPr>
          <w:sz w:val="28"/>
          <w:szCs w:val="28"/>
          <w:lang w:eastAsia="ru-RU"/>
        </w:rPr>
        <w:t xml:space="preserve">в </w:t>
      </w:r>
      <w:r w:rsidR="000025D6" w:rsidRPr="006B3B6A">
        <w:rPr>
          <w:bCs/>
          <w:sz w:val="28"/>
          <w:szCs w:val="28"/>
          <w:lang w:eastAsia="ru-RU"/>
        </w:rPr>
        <w:t>Мін’юсті</w:t>
      </w:r>
      <w:r w:rsidR="000025D6" w:rsidRPr="006B3B6A">
        <w:rPr>
          <w:sz w:val="28"/>
          <w:szCs w:val="28"/>
          <w:lang w:eastAsia="ru-RU"/>
        </w:rPr>
        <w:t xml:space="preserve"> </w:t>
      </w:r>
      <w:r w:rsidRPr="006B3B6A">
        <w:rPr>
          <w:sz w:val="28"/>
          <w:szCs w:val="28"/>
          <w:lang w:eastAsia="ru-RU"/>
        </w:rPr>
        <w:t xml:space="preserve">11.10.2024 </w:t>
      </w:r>
      <w:r w:rsidR="000025D6" w:rsidRPr="006B3B6A">
        <w:rPr>
          <w:sz w:val="28"/>
          <w:szCs w:val="28"/>
          <w:lang w:eastAsia="ru-RU"/>
        </w:rPr>
        <w:br/>
      </w:r>
      <w:r w:rsidRPr="006B3B6A">
        <w:rPr>
          <w:sz w:val="28"/>
          <w:szCs w:val="28"/>
          <w:lang w:eastAsia="ru-RU"/>
        </w:rPr>
        <w:t>за № 1532/42877 та набрав чинності 13.11.2024.</w:t>
      </w:r>
    </w:p>
    <w:p w14:paraId="3D9BF867" w14:textId="7E777EA9"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lang w:eastAsia="ru-RU"/>
        </w:rPr>
        <w:t xml:space="preserve">11. </w:t>
      </w:r>
      <w:proofErr w:type="spellStart"/>
      <w:r w:rsidRPr="006B3B6A">
        <w:rPr>
          <w:sz w:val="28"/>
          <w:szCs w:val="28"/>
          <w:lang w:eastAsia="ru-RU"/>
        </w:rPr>
        <w:t>П</w:t>
      </w:r>
      <w:r w:rsidRPr="006B3B6A">
        <w:rPr>
          <w:sz w:val="28"/>
          <w:szCs w:val="28"/>
        </w:rPr>
        <w:t>роєкт</w:t>
      </w:r>
      <w:proofErr w:type="spellEnd"/>
      <w:r w:rsidRPr="006B3B6A">
        <w:rPr>
          <w:sz w:val="28"/>
          <w:szCs w:val="28"/>
        </w:rPr>
        <w:t xml:space="preserve"> наказу Міністерства захисту довкілля та природних ресурсів України «Про внесення змін до наказу Міністерства охорони навколишнього природного середовища та ядерної безпеки України від 27 жовтня 1997 року </w:t>
      </w:r>
      <w:r w:rsidR="000025D6" w:rsidRPr="006B3B6A">
        <w:rPr>
          <w:sz w:val="28"/>
          <w:szCs w:val="28"/>
        </w:rPr>
        <w:br/>
      </w:r>
      <w:r w:rsidRPr="006B3B6A">
        <w:rPr>
          <w:sz w:val="28"/>
          <w:szCs w:val="28"/>
        </w:rPr>
        <w:t>№ 171».</w:t>
      </w:r>
    </w:p>
    <w:p w14:paraId="23954FBA" w14:textId="7F13233D"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rPr>
        <w:lastRenderedPageBreak/>
        <w:t xml:space="preserve">Метою прийняття </w:t>
      </w:r>
      <w:proofErr w:type="spellStart"/>
      <w:r w:rsidRPr="006B3B6A">
        <w:rPr>
          <w:sz w:val="28"/>
          <w:szCs w:val="28"/>
        </w:rPr>
        <w:t>проєкту</w:t>
      </w:r>
      <w:proofErr w:type="spellEnd"/>
      <w:r w:rsidRPr="006B3B6A">
        <w:rPr>
          <w:sz w:val="28"/>
          <w:szCs w:val="28"/>
        </w:rPr>
        <w:t xml:space="preserve"> наказу Міністерства захисту довкілля та природних ресурсів України є приведення у відповідність із законодавством Методики визначення розмірів шкоди, зумовленої забрудненням і засміченням земельних ресурсів через порушення природоохоронного законодавства, затвердженої наказом Міністерства охорони навколишньо</w:t>
      </w:r>
      <w:r w:rsidR="000025D6" w:rsidRPr="006B3B6A">
        <w:rPr>
          <w:sz w:val="28"/>
          <w:szCs w:val="28"/>
        </w:rPr>
        <w:t>го природного середовища від 27.10.</w:t>
      </w:r>
      <w:r w:rsidRPr="006B3B6A">
        <w:rPr>
          <w:sz w:val="28"/>
          <w:szCs w:val="28"/>
        </w:rPr>
        <w:t xml:space="preserve">1997 № 171, зареєстрованим в </w:t>
      </w:r>
      <w:r w:rsidR="000025D6" w:rsidRPr="006B3B6A">
        <w:rPr>
          <w:bCs/>
          <w:sz w:val="28"/>
          <w:szCs w:val="28"/>
          <w:lang w:eastAsia="ru-RU"/>
        </w:rPr>
        <w:t>Мін’юсті</w:t>
      </w:r>
      <w:r w:rsidR="000025D6" w:rsidRPr="006B3B6A">
        <w:rPr>
          <w:sz w:val="28"/>
          <w:szCs w:val="28"/>
          <w:lang w:eastAsia="ru-RU"/>
        </w:rPr>
        <w:t xml:space="preserve"> </w:t>
      </w:r>
      <w:r w:rsidRPr="006B3B6A">
        <w:rPr>
          <w:sz w:val="28"/>
          <w:szCs w:val="28"/>
        </w:rPr>
        <w:t>05</w:t>
      </w:r>
      <w:r w:rsidR="000025D6" w:rsidRPr="006B3B6A">
        <w:rPr>
          <w:sz w:val="28"/>
          <w:szCs w:val="28"/>
        </w:rPr>
        <w:t>.05.</w:t>
      </w:r>
      <w:r w:rsidRPr="006B3B6A">
        <w:rPr>
          <w:sz w:val="28"/>
          <w:szCs w:val="28"/>
        </w:rPr>
        <w:t xml:space="preserve">1998 за № 285/2725, та вдосконалення механізму визначення розміру відшкодування шкоди, зумовленої забрудненням і засміченням земельних ресурсів через порушення </w:t>
      </w:r>
      <w:r w:rsidR="000025D6" w:rsidRPr="006B3B6A">
        <w:rPr>
          <w:sz w:val="28"/>
          <w:szCs w:val="28"/>
        </w:rPr>
        <w:t>п</w:t>
      </w:r>
      <w:r w:rsidRPr="006B3B6A">
        <w:rPr>
          <w:sz w:val="28"/>
          <w:szCs w:val="28"/>
        </w:rPr>
        <w:t>риродоохоронного законодавства.</w:t>
      </w:r>
    </w:p>
    <w:p w14:paraId="32205C60"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proofErr w:type="spellStart"/>
      <w:r w:rsidRPr="006B3B6A">
        <w:rPr>
          <w:sz w:val="28"/>
          <w:szCs w:val="28"/>
        </w:rPr>
        <w:t>Проєкт</w:t>
      </w:r>
      <w:proofErr w:type="spellEnd"/>
      <w:r w:rsidRPr="006B3B6A">
        <w:rPr>
          <w:sz w:val="28"/>
          <w:szCs w:val="28"/>
        </w:rPr>
        <w:t xml:space="preserve"> наказу погоджується із заінтересованими органами.</w:t>
      </w:r>
    </w:p>
    <w:p w14:paraId="1E84A57F"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rPr>
        <w:t xml:space="preserve">12. </w:t>
      </w:r>
      <w:proofErr w:type="spellStart"/>
      <w:r w:rsidRPr="006B3B6A">
        <w:rPr>
          <w:sz w:val="28"/>
          <w:szCs w:val="28"/>
        </w:rPr>
        <w:t>Проєкт</w:t>
      </w:r>
      <w:proofErr w:type="spellEnd"/>
      <w:r w:rsidRPr="006B3B6A">
        <w:rPr>
          <w:sz w:val="28"/>
          <w:szCs w:val="28"/>
        </w:rPr>
        <w:t xml:space="preserve"> наказу Міністерства захисту довкілля та природних ресурсів України «Про затвердження Змін до Положення про територіальні та міжрегіональні територіальні органи Держекоінспекції».</w:t>
      </w:r>
    </w:p>
    <w:p w14:paraId="61CDABB6"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proofErr w:type="spellStart"/>
      <w:r w:rsidRPr="006B3B6A">
        <w:rPr>
          <w:sz w:val="28"/>
          <w:szCs w:val="28"/>
          <w:lang w:eastAsia="ru-RU"/>
        </w:rPr>
        <w:t>Проєкт</w:t>
      </w:r>
      <w:proofErr w:type="spellEnd"/>
      <w:r w:rsidRPr="006B3B6A">
        <w:rPr>
          <w:sz w:val="28"/>
          <w:szCs w:val="28"/>
          <w:lang w:eastAsia="ru-RU"/>
        </w:rPr>
        <w:t xml:space="preserve"> наказу Міністерства захисту довкілля та природних ресурсів України «Про внесення змін до Положення про територіальні та міжрегіональні територіальні органи Держекоінспекції» розроблений з метою приведення Положення про територіальні та міжрегіональні територіальні органи Держекоінспекції у відповідність до вимог нормативно-правових актів (законів України) вищої юридичної сили.</w:t>
      </w:r>
    </w:p>
    <w:p w14:paraId="2A415643"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proofErr w:type="spellStart"/>
      <w:r w:rsidRPr="006B3B6A">
        <w:rPr>
          <w:sz w:val="28"/>
          <w:szCs w:val="28"/>
          <w:lang w:eastAsia="ru-RU"/>
        </w:rPr>
        <w:t>Проєкт</w:t>
      </w:r>
      <w:proofErr w:type="spellEnd"/>
      <w:r w:rsidRPr="006B3B6A">
        <w:rPr>
          <w:sz w:val="28"/>
          <w:szCs w:val="28"/>
          <w:lang w:eastAsia="ru-RU"/>
        </w:rPr>
        <w:t xml:space="preserve"> наказу погоджений та направлений до </w:t>
      </w:r>
      <w:proofErr w:type="spellStart"/>
      <w:r w:rsidRPr="006B3B6A">
        <w:rPr>
          <w:sz w:val="28"/>
          <w:szCs w:val="28"/>
          <w:lang w:eastAsia="ru-RU"/>
        </w:rPr>
        <w:t>Міндовкілля</w:t>
      </w:r>
      <w:proofErr w:type="spellEnd"/>
      <w:r w:rsidRPr="006B3B6A">
        <w:rPr>
          <w:sz w:val="28"/>
          <w:szCs w:val="28"/>
          <w:lang w:eastAsia="ru-RU"/>
        </w:rPr>
        <w:t xml:space="preserve"> для його видання, подання на державну реєстрацію.</w:t>
      </w:r>
    </w:p>
    <w:p w14:paraId="27970675" w14:textId="7942836E"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13. </w:t>
      </w:r>
      <w:proofErr w:type="spellStart"/>
      <w:r w:rsidRPr="006B3B6A">
        <w:rPr>
          <w:sz w:val="28"/>
          <w:szCs w:val="28"/>
          <w:lang w:eastAsia="ru-RU"/>
        </w:rPr>
        <w:t>Проєкт</w:t>
      </w:r>
      <w:proofErr w:type="spellEnd"/>
      <w:r w:rsidRPr="006B3B6A">
        <w:rPr>
          <w:sz w:val="28"/>
          <w:szCs w:val="28"/>
          <w:lang w:eastAsia="ru-RU"/>
        </w:rPr>
        <w:t xml:space="preserve"> наказу Міністерства захисту довкілля та природних ресурсів України «Про затвердження Змін до Правил технічної експлуатації установок очистки газу, затверджених наказом Міністерства охорони навколишнього природного середовища України від 06</w:t>
      </w:r>
      <w:r w:rsidR="00773775" w:rsidRPr="006B3B6A">
        <w:rPr>
          <w:sz w:val="28"/>
          <w:szCs w:val="28"/>
          <w:lang w:eastAsia="ru-RU"/>
        </w:rPr>
        <w:t>.02.</w:t>
      </w:r>
      <w:r w:rsidRPr="006B3B6A">
        <w:rPr>
          <w:sz w:val="28"/>
          <w:szCs w:val="28"/>
          <w:lang w:eastAsia="ru-RU"/>
        </w:rPr>
        <w:t>2009 № 52, зареєстровани</w:t>
      </w:r>
      <w:r w:rsidR="00773775" w:rsidRPr="006B3B6A">
        <w:rPr>
          <w:sz w:val="28"/>
          <w:szCs w:val="28"/>
          <w:lang w:eastAsia="ru-RU"/>
        </w:rPr>
        <w:t>м</w:t>
      </w:r>
      <w:r w:rsidRPr="006B3B6A">
        <w:rPr>
          <w:sz w:val="28"/>
          <w:szCs w:val="28"/>
          <w:lang w:eastAsia="ru-RU"/>
        </w:rPr>
        <w:t xml:space="preserve"> в </w:t>
      </w:r>
      <w:r w:rsidR="00773775" w:rsidRPr="006B3B6A">
        <w:rPr>
          <w:bCs/>
          <w:sz w:val="28"/>
          <w:szCs w:val="28"/>
          <w:lang w:eastAsia="ru-RU"/>
        </w:rPr>
        <w:t>Мін’юсті</w:t>
      </w:r>
      <w:r w:rsidR="00773775" w:rsidRPr="006B3B6A">
        <w:rPr>
          <w:sz w:val="28"/>
          <w:szCs w:val="28"/>
          <w:lang w:eastAsia="ru-RU"/>
        </w:rPr>
        <w:t xml:space="preserve"> </w:t>
      </w:r>
      <w:r w:rsidRPr="006B3B6A">
        <w:rPr>
          <w:sz w:val="28"/>
          <w:szCs w:val="28"/>
          <w:lang w:eastAsia="ru-RU"/>
        </w:rPr>
        <w:t>13</w:t>
      </w:r>
      <w:r w:rsidR="00773775" w:rsidRPr="006B3B6A">
        <w:rPr>
          <w:sz w:val="28"/>
          <w:szCs w:val="28"/>
          <w:lang w:eastAsia="ru-RU"/>
        </w:rPr>
        <w:t>.04.</w:t>
      </w:r>
      <w:r w:rsidRPr="006B3B6A">
        <w:rPr>
          <w:sz w:val="28"/>
          <w:szCs w:val="28"/>
          <w:lang w:eastAsia="ru-RU"/>
        </w:rPr>
        <w:t>2009 за № 327/16343».</w:t>
      </w:r>
    </w:p>
    <w:p w14:paraId="67DF803B" w14:textId="77777777"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Доопрацьований </w:t>
      </w:r>
      <w:proofErr w:type="spellStart"/>
      <w:r w:rsidRPr="006B3B6A">
        <w:rPr>
          <w:sz w:val="28"/>
          <w:szCs w:val="28"/>
          <w:lang w:eastAsia="ru-RU"/>
        </w:rPr>
        <w:t>проєкт</w:t>
      </w:r>
      <w:proofErr w:type="spellEnd"/>
      <w:r w:rsidRPr="006B3B6A">
        <w:rPr>
          <w:sz w:val="28"/>
          <w:szCs w:val="28"/>
          <w:lang w:eastAsia="ru-RU"/>
        </w:rPr>
        <w:t xml:space="preserve"> наказу надіслано на погодження до  </w:t>
      </w:r>
      <w:proofErr w:type="spellStart"/>
      <w:r w:rsidRPr="006B3B6A">
        <w:rPr>
          <w:sz w:val="28"/>
          <w:szCs w:val="28"/>
          <w:lang w:eastAsia="ru-RU"/>
        </w:rPr>
        <w:t>Міндовкілля</w:t>
      </w:r>
      <w:proofErr w:type="spellEnd"/>
      <w:r w:rsidRPr="006B3B6A">
        <w:rPr>
          <w:sz w:val="28"/>
          <w:szCs w:val="28"/>
          <w:lang w:eastAsia="ru-RU"/>
        </w:rPr>
        <w:t>.</w:t>
      </w:r>
    </w:p>
    <w:p w14:paraId="04474D73" w14:textId="335FE07B"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lang w:eastAsia="ru-RU"/>
        </w:rPr>
      </w:pPr>
      <w:r w:rsidRPr="006B3B6A">
        <w:rPr>
          <w:sz w:val="28"/>
          <w:szCs w:val="28"/>
          <w:lang w:eastAsia="ru-RU"/>
        </w:rPr>
        <w:t xml:space="preserve">Відповідно до наказу </w:t>
      </w:r>
      <w:proofErr w:type="spellStart"/>
      <w:r w:rsidRPr="006B3B6A">
        <w:rPr>
          <w:sz w:val="28"/>
          <w:szCs w:val="28"/>
          <w:lang w:eastAsia="ru-RU"/>
        </w:rPr>
        <w:t>Міндовкілля</w:t>
      </w:r>
      <w:proofErr w:type="spellEnd"/>
      <w:r w:rsidRPr="006B3B6A">
        <w:rPr>
          <w:sz w:val="28"/>
          <w:szCs w:val="28"/>
          <w:lang w:eastAsia="ru-RU"/>
        </w:rPr>
        <w:t xml:space="preserve"> 10.12.2024 № 1633, </w:t>
      </w:r>
      <w:proofErr w:type="spellStart"/>
      <w:r w:rsidRPr="006B3B6A">
        <w:rPr>
          <w:sz w:val="28"/>
          <w:szCs w:val="28"/>
          <w:lang w:eastAsia="ru-RU"/>
        </w:rPr>
        <w:t>проєкт</w:t>
      </w:r>
      <w:proofErr w:type="spellEnd"/>
      <w:r w:rsidRPr="006B3B6A">
        <w:rPr>
          <w:sz w:val="28"/>
          <w:szCs w:val="28"/>
          <w:lang w:eastAsia="ru-RU"/>
        </w:rPr>
        <w:t xml:space="preserve"> наказу (п. 9 Плану) включено до Плану діяльності Міністерства захисту довкілля та природних ресурсів України з підготовки </w:t>
      </w:r>
      <w:proofErr w:type="spellStart"/>
      <w:r w:rsidRPr="006B3B6A">
        <w:rPr>
          <w:sz w:val="28"/>
          <w:szCs w:val="28"/>
          <w:lang w:eastAsia="ru-RU"/>
        </w:rPr>
        <w:t>проєктів</w:t>
      </w:r>
      <w:proofErr w:type="spellEnd"/>
      <w:r w:rsidRPr="006B3B6A">
        <w:rPr>
          <w:sz w:val="28"/>
          <w:szCs w:val="28"/>
          <w:lang w:eastAsia="ru-RU"/>
        </w:rPr>
        <w:t xml:space="preserve"> регуляторних актів на 2025 рік.</w:t>
      </w:r>
    </w:p>
    <w:p w14:paraId="3E72EB7A" w14:textId="706536F2"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lang w:eastAsia="ru-RU"/>
        </w:rPr>
        <w:t xml:space="preserve">14. </w:t>
      </w:r>
      <w:proofErr w:type="spellStart"/>
      <w:r w:rsidRPr="006B3B6A">
        <w:rPr>
          <w:sz w:val="28"/>
          <w:szCs w:val="28"/>
        </w:rPr>
        <w:t>Проєкт</w:t>
      </w:r>
      <w:proofErr w:type="spellEnd"/>
      <w:r w:rsidRPr="006B3B6A">
        <w:rPr>
          <w:sz w:val="28"/>
          <w:szCs w:val="28"/>
        </w:rPr>
        <w:t xml:space="preserve"> наказу Міністерства захисту довкілля та природних ресурсів України «Про внесення зміни до пункту 1.4 розділу 1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w:t>
      </w:r>
    </w:p>
    <w:p w14:paraId="59C071B9" w14:textId="0F65E789" w:rsidR="00F742AD" w:rsidRPr="006B3B6A" w:rsidRDefault="00F742AD" w:rsidP="00F742AD">
      <w:pPr>
        <w:pStyle w:val="af6"/>
        <w:shd w:val="clear" w:color="auto" w:fill="FFFFFF"/>
        <w:tabs>
          <w:tab w:val="left" w:pos="1134"/>
        </w:tabs>
        <w:spacing w:before="0" w:beforeAutospacing="0" w:after="0" w:afterAutospacing="0"/>
        <w:ind w:firstLine="540"/>
        <w:jc w:val="both"/>
        <w:rPr>
          <w:sz w:val="28"/>
          <w:szCs w:val="28"/>
        </w:rPr>
      </w:pPr>
      <w:r w:rsidRPr="006B3B6A">
        <w:rPr>
          <w:sz w:val="28"/>
          <w:szCs w:val="28"/>
        </w:rPr>
        <w:t xml:space="preserve">Метою прийняття </w:t>
      </w:r>
      <w:proofErr w:type="spellStart"/>
      <w:r w:rsidRPr="006B3B6A">
        <w:rPr>
          <w:sz w:val="28"/>
          <w:szCs w:val="28"/>
        </w:rPr>
        <w:t>проєкту</w:t>
      </w:r>
      <w:proofErr w:type="spellEnd"/>
      <w:r w:rsidRPr="006B3B6A">
        <w:rPr>
          <w:sz w:val="28"/>
          <w:szCs w:val="28"/>
        </w:rPr>
        <w:t xml:space="preserve"> наказу Міністерства захисту довкілля та природних ресурсів України «Про внесення зміни до пункту 1.4 розділу 1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 є врегулювання питання правомірності застосування Методики розрахунку розмірів відшкодування збитків, які заподіяні державі в результаті наднормативних викидів забруднюючих речовин в атмосферне повітря, затвердженої наказом Міністерства енергетики та захисту довкілля України від 28</w:t>
      </w:r>
      <w:r w:rsidR="00773775" w:rsidRPr="006B3B6A">
        <w:rPr>
          <w:sz w:val="28"/>
          <w:szCs w:val="28"/>
        </w:rPr>
        <w:t>.04.</w:t>
      </w:r>
      <w:r w:rsidRPr="006B3B6A">
        <w:rPr>
          <w:sz w:val="28"/>
          <w:szCs w:val="28"/>
        </w:rPr>
        <w:t>2020 № 277, зареєстрован</w:t>
      </w:r>
      <w:r w:rsidR="00773775" w:rsidRPr="006B3B6A">
        <w:rPr>
          <w:sz w:val="28"/>
          <w:szCs w:val="28"/>
        </w:rPr>
        <w:t>им</w:t>
      </w:r>
      <w:r w:rsidRPr="006B3B6A">
        <w:rPr>
          <w:sz w:val="28"/>
          <w:szCs w:val="28"/>
        </w:rPr>
        <w:t xml:space="preserve"> в </w:t>
      </w:r>
      <w:r w:rsidR="00773775" w:rsidRPr="006B3B6A">
        <w:rPr>
          <w:bCs/>
          <w:sz w:val="28"/>
          <w:szCs w:val="28"/>
          <w:lang w:eastAsia="ru-RU"/>
        </w:rPr>
        <w:t>Мін’юсті</w:t>
      </w:r>
      <w:r w:rsidR="00773775" w:rsidRPr="006B3B6A">
        <w:rPr>
          <w:sz w:val="28"/>
          <w:szCs w:val="28"/>
          <w:lang w:eastAsia="ru-RU"/>
        </w:rPr>
        <w:t xml:space="preserve"> </w:t>
      </w:r>
      <w:r w:rsidRPr="006B3B6A">
        <w:rPr>
          <w:sz w:val="28"/>
          <w:szCs w:val="28"/>
        </w:rPr>
        <w:t>07</w:t>
      </w:r>
      <w:r w:rsidR="00773775" w:rsidRPr="006B3B6A">
        <w:rPr>
          <w:sz w:val="28"/>
          <w:szCs w:val="28"/>
        </w:rPr>
        <w:t>.05.</w:t>
      </w:r>
      <w:r w:rsidRPr="006B3B6A">
        <w:rPr>
          <w:sz w:val="28"/>
          <w:szCs w:val="28"/>
        </w:rPr>
        <w:t xml:space="preserve">2020 за № 414/34697, при розрахунку розмірів збитків, зумовлених </w:t>
      </w:r>
      <w:r w:rsidRPr="006B3B6A">
        <w:rPr>
          <w:sz w:val="28"/>
          <w:szCs w:val="28"/>
        </w:rPr>
        <w:lastRenderedPageBreak/>
        <w:t>наднормативними викидами забруднюючих речовин в атмосферне повітря, виявлених в ході проведення слідчих дій правоохоронними органами.</w:t>
      </w:r>
    </w:p>
    <w:p w14:paraId="46D7AE35" w14:textId="77777777" w:rsidR="00F742AD" w:rsidRPr="006B3B6A" w:rsidRDefault="00F742AD" w:rsidP="008E5CDD">
      <w:pPr>
        <w:pStyle w:val="af6"/>
        <w:shd w:val="clear" w:color="auto" w:fill="FFFFFF"/>
        <w:tabs>
          <w:tab w:val="left" w:pos="1134"/>
        </w:tabs>
        <w:spacing w:before="0" w:beforeAutospacing="0" w:after="0" w:afterAutospacing="0"/>
        <w:ind w:firstLine="540"/>
        <w:jc w:val="both"/>
        <w:rPr>
          <w:sz w:val="28"/>
          <w:szCs w:val="28"/>
        </w:rPr>
      </w:pPr>
      <w:proofErr w:type="spellStart"/>
      <w:r w:rsidRPr="006B3B6A">
        <w:rPr>
          <w:sz w:val="28"/>
          <w:szCs w:val="28"/>
        </w:rPr>
        <w:t>Проєкт</w:t>
      </w:r>
      <w:proofErr w:type="spellEnd"/>
      <w:r w:rsidRPr="006B3B6A">
        <w:rPr>
          <w:sz w:val="28"/>
          <w:szCs w:val="28"/>
        </w:rPr>
        <w:t xml:space="preserve"> наказу погоджується із заінтересованими органами.</w:t>
      </w:r>
    </w:p>
    <w:p w14:paraId="08411F0F" w14:textId="583B96C3" w:rsidR="00BB75AF" w:rsidRPr="006B3B6A" w:rsidRDefault="00BB75AF" w:rsidP="008E5CDD">
      <w:pPr>
        <w:spacing w:after="0" w:line="240" w:lineRule="auto"/>
        <w:ind w:left="-15" w:firstLine="708"/>
        <w:jc w:val="both"/>
        <w:rPr>
          <w:rFonts w:ascii="Times New Roman" w:hAnsi="Times New Roman"/>
          <w:sz w:val="16"/>
          <w:szCs w:val="16"/>
          <w:highlight w:val="yellow"/>
        </w:rPr>
      </w:pPr>
    </w:p>
    <w:p w14:paraId="794F0013" w14:textId="6B512E87" w:rsidR="00B247E9" w:rsidRPr="006B3B6A" w:rsidRDefault="00B247E9" w:rsidP="008E5CDD">
      <w:pPr>
        <w:pStyle w:val="ab"/>
        <w:numPr>
          <w:ilvl w:val="1"/>
          <w:numId w:val="23"/>
        </w:numPr>
        <w:spacing w:after="0" w:line="240" w:lineRule="auto"/>
        <w:jc w:val="both"/>
        <w:rPr>
          <w:rFonts w:ascii="Times New Roman" w:hAnsi="Times New Roman"/>
          <w:b/>
          <w:i/>
          <w:sz w:val="28"/>
          <w:szCs w:val="28"/>
        </w:rPr>
      </w:pPr>
      <w:r w:rsidRPr="006B3B6A">
        <w:rPr>
          <w:rFonts w:ascii="Times New Roman" w:hAnsi="Times New Roman"/>
          <w:b/>
          <w:i/>
          <w:sz w:val="28"/>
          <w:szCs w:val="28"/>
        </w:rPr>
        <w:t xml:space="preserve">Діяльність Держекоінспекції в умовах воєнного стану </w:t>
      </w:r>
    </w:p>
    <w:p w14:paraId="2256909E" w14:textId="33B0F630" w:rsidR="000F76CC" w:rsidRPr="006B3B6A" w:rsidRDefault="000F76CC" w:rsidP="000F76CC">
      <w:pPr>
        <w:pStyle w:val="af6"/>
        <w:shd w:val="clear" w:color="auto" w:fill="FFFFFF"/>
        <w:spacing w:before="0" w:beforeAutospacing="0" w:after="0" w:afterAutospacing="0"/>
        <w:ind w:firstLine="567"/>
        <w:jc w:val="both"/>
        <w:rPr>
          <w:rStyle w:val="af7"/>
          <w:i w:val="0"/>
          <w:sz w:val="28"/>
          <w:szCs w:val="28"/>
          <w:bdr w:val="none" w:sz="0" w:space="0" w:color="auto" w:frame="1"/>
          <w:shd w:val="clear" w:color="auto" w:fill="FFFFFF"/>
        </w:rPr>
      </w:pPr>
      <w:r w:rsidRPr="006B3B6A">
        <w:rPr>
          <w:bCs/>
          <w:sz w:val="28"/>
          <w:szCs w:val="28"/>
          <w:shd w:val="clear" w:color="auto" w:fill="FFFFFF"/>
        </w:rPr>
        <w:t xml:space="preserve">Рішенням Кабінету Міністрів України </w:t>
      </w:r>
      <w:proofErr w:type="spellStart"/>
      <w:r w:rsidRPr="006B3B6A">
        <w:rPr>
          <w:bCs/>
          <w:sz w:val="28"/>
          <w:szCs w:val="28"/>
          <w:shd w:val="clear" w:color="auto" w:fill="FFFFFF"/>
        </w:rPr>
        <w:t>Держекоінспекція</w:t>
      </w:r>
      <w:proofErr w:type="spellEnd"/>
      <w:r w:rsidRPr="006B3B6A">
        <w:rPr>
          <w:bCs/>
          <w:sz w:val="28"/>
          <w:szCs w:val="28"/>
          <w:shd w:val="clear" w:color="auto" w:fill="FFFFFF"/>
        </w:rPr>
        <w:t xml:space="preserve"> </w:t>
      </w:r>
      <w:r w:rsidRPr="006B3B6A">
        <w:rPr>
          <w:sz w:val="28"/>
          <w:szCs w:val="28"/>
        </w:rPr>
        <w:t xml:space="preserve">уповноважена проводити лабораторний аналіз стану забруднення земель, у тому числі радіоактивний, у зонах безпосереднього впливу викидів і скидів забруднюючих речовин, у тому числі у разі виникнення аварій, надзвичайних ситуацій, військової агресії, військових, терористичних або інших злочинних дій, а також </w:t>
      </w:r>
      <w:r w:rsidRPr="006B3B6A">
        <w:rPr>
          <w:sz w:val="28"/>
          <w:szCs w:val="28"/>
          <w:shd w:val="clear" w:color="auto" w:fill="FFFFFF"/>
        </w:rPr>
        <w:t xml:space="preserve">здійснювати розрахунок розміру шкоди, збитків і втрат, завданих навколишньому природному середовищу та природним ресурсам держави з питань, що належать до її компетенції, внаслідок виникнення аварій, надзвичайних ситуацій, військової агресії, військових, терористичних або інших злочинних дій, </w:t>
      </w:r>
      <w:r w:rsidRPr="006B3B6A">
        <w:rPr>
          <w:sz w:val="28"/>
          <w:szCs w:val="28"/>
          <w:shd w:val="clear" w:color="auto" w:fill="FFFFFF"/>
        </w:rPr>
        <w:br/>
        <w:t>у тому числі з початку дії правового режиму воєнного стану.</w:t>
      </w:r>
    </w:p>
    <w:p w14:paraId="32224ED5" w14:textId="080E123B" w:rsidR="0087248B" w:rsidRPr="001200F9" w:rsidRDefault="000F76CC" w:rsidP="0087248B">
      <w:pPr>
        <w:spacing w:after="0" w:line="240" w:lineRule="auto"/>
        <w:ind w:firstLine="567"/>
        <w:jc w:val="both"/>
        <w:rPr>
          <w:rFonts w:ascii="Times New Roman" w:eastAsia="Times New Roman" w:hAnsi="Times New Roman"/>
          <w:sz w:val="28"/>
          <w:szCs w:val="28"/>
          <w:shd w:val="clear" w:color="auto" w:fill="FFFFFF"/>
          <w:lang w:eastAsia="uk-UA"/>
        </w:rPr>
      </w:pPr>
      <w:r w:rsidRPr="006B3B6A">
        <w:rPr>
          <w:rFonts w:ascii="Times New Roman" w:eastAsia="Times New Roman" w:hAnsi="Times New Roman"/>
          <w:sz w:val="28"/>
          <w:szCs w:val="28"/>
          <w:shd w:val="clear" w:color="auto" w:fill="FFFFFF"/>
          <w:lang w:eastAsia="uk-UA"/>
        </w:rPr>
        <w:t xml:space="preserve">Керуючись відповідними методиками розрахунку збитків, заподіяних довкіллю збройною агресією Російської Федерації, </w:t>
      </w:r>
      <w:proofErr w:type="spellStart"/>
      <w:r w:rsidRPr="006B3B6A">
        <w:rPr>
          <w:rFonts w:ascii="Times New Roman" w:eastAsia="Times New Roman" w:hAnsi="Times New Roman"/>
          <w:sz w:val="28"/>
          <w:szCs w:val="28"/>
          <w:shd w:val="clear" w:color="auto" w:fill="FFFFFF"/>
          <w:lang w:eastAsia="uk-UA"/>
        </w:rPr>
        <w:t>Держекоінспекцією</w:t>
      </w:r>
      <w:proofErr w:type="spellEnd"/>
      <w:r w:rsidRPr="006B3B6A">
        <w:rPr>
          <w:rFonts w:ascii="Times New Roman" w:eastAsia="Times New Roman" w:hAnsi="Times New Roman"/>
          <w:sz w:val="28"/>
          <w:szCs w:val="28"/>
          <w:shd w:val="clear" w:color="auto" w:fill="FFFFFF"/>
          <w:lang w:eastAsia="uk-UA"/>
        </w:rPr>
        <w:t xml:space="preserve">, її територіальними та міжрегіональними територіальними органами </w:t>
      </w:r>
      <w:r w:rsidR="0087248B" w:rsidRPr="001200F9">
        <w:rPr>
          <w:rFonts w:ascii="Times New Roman" w:eastAsia="Times New Roman" w:hAnsi="Times New Roman"/>
          <w:sz w:val="28"/>
          <w:szCs w:val="28"/>
          <w:shd w:val="clear" w:color="auto" w:fill="FFFFFF"/>
          <w:lang w:eastAsia="uk-UA"/>
        </w:rPr>
        <w:t>за 2024 рік розраховано збитків на суму</w:t>
      </w:r>
      <w:r w:rsidR="006F395C" w:rsidRPr="001200F9">
        <w:rPr>
          <w:rFonts w:ascii="Times New Roman" w:eastAsia="Times New Roman" w:hAnsi="Times New Roman"/>
          <w:b/>
          <w:sz w:val="28"/>
          <w:szCs w:val="28"/>
          <w:shd w:val="clear" w:color="auto" w:fill="FFFFFF"/>
          <w:lang w:eastAsia="uk-UA"/>
        </w:rPr>
        <w:t>1 трлн</w:t>
      </w:r>
      <w:r w:rsidR="0087248B" w:rsidRPr="001200F9">
        <w:rPr>
          <w:rFonts w:ascii="Times New Roman" w:eastAsia="Times New Roman" w:hAnsi="Times New Roman"/>
          <w:b/>
          <w:sz w:val="28"/>
          <w:szCs w:val="28"/>
          <w:shd w:val="clear" w:color="auto" w:fill="FFFFFF"/>
          <w:lang w:eastAsia="uk-UA"/>
        </w:rPr>
        <w:t xml:space="preserve"> </w:t>
      </w:r>
      <w:r w:rsidR="006F395C" w:rsidRPr="001200F9">
        <w:rPr>
          <w:rFonts w:ascii="Times New Roman" w:eastAsia="Times New Roman" w:hAnsi="Times New Roman"/>
          <w:b/>
          <w:sz w:val="28"/>
          <w:szCs w:val="28"/>
          <w:shd w:val="clear" w:color="auto" w:fill="FFFFFF"/>
          <w:lang w:eastAsia="uk-UA"/>
        </w:rPr>
        <w:t>474</w:t>
      </w:r>
      <w:r w:rsidR="0087248B" w:rsidRPr="001200F9">
        <w:rPr>
          <w:rFonts w:ascii="Times New Roman" w:eastAsia="Times New Roman" w:hAnsi="Times New Roman"/>
          <w:b/>
          <w:sz w:val="28"/>
          <w:szCs w:val="28"/>
          <w:shd w:val="clear" w:color="auto" w:fill="FFFFFF"/>
          <w:lang w:eastAsia="uk-UA"/>
        </w:rPr>
        <w:t xml:space="preserve"> млрд </w:t>
      </w:r>
      <w:r w:rsidR="006F395C" w:rsidRPr="001200F9">
        <w:rPr>
          <w:rFonts w:ascii="Times New Roman" w:eastAsia="Times New Roman" w:hAnsi="Times New Roman"/>
          <w:b/>
          <w:sz w:val="28"/>
          <w:szCs w:val="28"/>
          <w:shd w:val="clear" w:color="auto" w:fill="FFFFFF"/>
          <w:lang w:eastAsia="uk-UA"/>
        </w:rPr>
        <w:t>383</w:t>
      </w:r>
      <w:r w:rsidR="0087248B" w:rsidRPr="001200F9">
        <w:rPr>
          <w:rFonts w:ascii="Times New Roman" w:eastAsia="Times New Roman" w:hAnsi="Times New Roman"/>
          <w:b/>
          <w:sz w:val="28"/>
          <w:szCs w:val="28"/>
          <w:shd w:val="clear" w:color="auto" w:fill="FFFFFF"/>
          <w:lang w:eastAsia="uk-UA"/>
        </w:rPr>
        <w:t xml:space="preserve"> млн </w:t>
      </w:r>
      <w:r w:rsidR="006F395C" w:rsidRPr="001200F9">
        <w:rPr>
          <w:rFonts w:ascii="Times New Roman" w:eastAsia="Times New Roman" w:hAnsi="Times New Roman"/>
          <w:b/>
          <w:sz w:val="28"/>
          <w:szCs w:val="28"/>
          <w:shd w:val="clear" w:color="auto" w:fill="FFFFFF"/>
          <w:lang w:eastAsia="uk-UA"/>
        </w:rPr>
        <w:t xml:space="preserve">970 </w:t>
      </w:r>
      <w:r w:rsidR="0087248B" w:rsidRPr="001200F9">
        <w:rPr>
          <w:rFonts w:ascii="Times New Roman" w:eastAsia="Times New Roman" w:hAnsi="Times New Roman"/>
          <w:b/>
          <w:sz w:val="28"/>
          <w:szCs w:val="28"/>
          <w:shd w:val="clear" w:color="auto" w:fill="FFFFFF"/>
          <w:lang w:eastAsia="uk-UA"/>
        </w:rPr>
        <w:t>тис. гр</w:t>
      </w:r>
      <w:r w:rsidR="0043395F" w:rsidRPr="001200F9">
        <w:rPr>
          <w:rFonts w:ascii="Times New Roman" w:eastAsia="Times New Roman" w:hAnsi="Times New Roman"/>
          <w:b/>
          <w:sz w:val="28"/>
          <w:szCs w:val="28"/>
          <w:shd w:val="clear" w:color="auto" w:fill="FFFFFF"/>
          <w:lang w:eastAsia="uk-UA"/>
        </w:rPr>
        <w:t>н</w:t>
      </w:r>
      <w:r w:rsidR="0087248B" w:rsidRPr="001200F9">
        <w:rPr>
          <w:rFonts w:ascii="Times New Roman" w:eastAsia="Times New Roman" w:hAnsi="Times New Roman"/>
          <w:sz w:val="28"/>
          <w:szCs w:val="28"/>
          <w:shd w:val="clear" w:color="auto" w:fill="FFFFFF"/>
          <w:lang w:eastAsia="uk-UA"/>
        </w:rPr>
        <w:t xml:space="preserve">. </w:t>
      </w:r>
    </w:p>
    <w:p w14:paraId="0B012D30" w14:textId="77777777" w:rsidR="005654DF" w:rsidRPr="001200F9" w:rsidRDefault="005654DF" w:rsidP="005654DF">
      <w:pPr>
        <w:spacing w:after="0" w:line="240" w:lineRule="auto"/>
        <w:ind w:firstLine="567"/>
        <w:jc w:val="both"/>
        <w:rPr>
          <w:rFonts w:ascii="Times New Roman" w:eastAsia="Times New Roman" w:hAnsi="Times New Roman"/>
          <w:sz w:val="28"/>
          <w:szCs w:val="28"/>
          <w:lang w:eastAsia="uk-UA"/>
        </w:rPr>
      </w:pPr>
      <w:r w:rsidRPr="001200F9">
        <w:rPr>
          <w:rFonts w:ascii="Times New Roman" w:eastAsia="Times New Roman" w:hAnsi="Times New Roman"/>
          <w:sz w:val="28"/>
          <w:szCs w:val="28"/>
          <w:shd w:val="clear" w:color="auto" w:fill="FFFFFF"/>
          <w:lang w:eastAsia="uk-UA"/>
        </w:rPr>
        <w:t>Ці збитки включають:</w:t>
      </w:r>
      <w:r w:rsidRPr="001200F9">
        <w:rPr>
          <w:rFonts w:ascii="Times New Roman" w:eastAsia="Times New Roman" w:hAnsi="Times New Roman"/>
          <w:sz w:val="28"/>
          <w:szCs w:val="28"/>
          <w:lang w:eastAsia="uk-UA"/>
        </w:rPr>
        <w:t xml:space="preserve"> </w:t>
      </w:r>
    </w:p>
    <w:p w14:paraId="472F42EF" w14:textId="4FFE15E9" w:rsidR="005654DF" w:rsidRPr="001200F9" w:rsidRDefault="006F395C" w:rsidP="005654DF">
      <w:pPr>
        <w:spacing w:after="0" w:line="240" w:lineRule="auto"/>
        <w:ind w:firstLine="567"/>
        <w:jc w:val="both"/>
        <w:rPr>
          <w:rFonts w:ascii="Times New Roman" w:eastAsia="Times New Roman" w:hAnsi="Times New Roman"/>
          <w:sz w:val="28"/>
          <w:szCs w:val="28"/>
          <w:lang w:eastAsia="uk-UA"/>
        </w:rPr>
      </w:pPr>
      <w:r w:rsidRPr="001200F9">
        <w:rPr>
          <w:rFonts w:ascii="Times New Roman" w:eastAsia="Times New Roman" w:hAnsi="Times New Roman"/>
          <w:b/>
          <w:sz w:val="28"/>
          <w:szCs w:val="28"/>
          <w:lang w:eastAsia="uk-UA"/>
        </w:rPr>
        <w:t>172</w:t>
      </w:r>
      <w:r w:rsidR="005654DF" w:rsidRPr="001200F9">
        <w:rPr>
          <w:rFonts w:ascii="Times New Roman" w:eastAsia="Times New Roman" w:hAnsi="Times New Roman"/>
          <w:b/>
          <w:sz w:val="28"/>
          <w:szCs w:val="28"/>
          <w:lang w:eastAsia="uk-UA"/>
        </w:rPr>
        <w:t xml:space="preserve"> млрд </w:t>
      </w:r>
      <w:r w:rsidRPr="001200F9">
        <w:rPr>
          <w:rFonts w:ascii="Times New Roman" w:eastAsia="Times New Roman" w:hAnsi="Times New Roman"/>
          <w:b/>
          <w:sz w:val="28"/>
          <w:szCs w:val="28"/>
          <w:lang w:eastAsia="uk-UA"/>
        </w:rPr>
        <w:t>742</w:t>
      </w:r>
      <w:r w:rsidR="005654DF" w:rsidRPr="001200F9">
        <w:rPr>
          <w:rFonts w:ascii="Times New Roman" w:eastAsia="Times New Roman" w:hAnsi="Times New Roman"/>
          <w:b/>
          <w:sz w:val="28"/>
          <w:szCs w:val="28"/>
          <w:lang w:eastAsia="uk-UA"/>
        </w:rPr>
        <w:t xml:space="preserve"> млн </w:t>
      </w:r>
      <w:r w:rsidRPr="001200F9">
        <w:rPr>
          <w:rFonts w:ascii="Times New Roman" w:eastAsia="Times New Roman" w:hAnsi="Times New Roman"/>
          <w:b/>
          <w:sz w:val="28"/>
          <w:szCs w:val="28"/>
          <w:lang w:eastAsia="uk-UA"/>
        </w:rPr>
        <w:t xml:space="preserve">68 тис. </w:t>
      </w:r>
      <w:r w:rsidR="001B46A0" w:rsidRPr="001200F9">
        <w:rPr>
          <w:rFonts w:ascii="Times New Roman" w:eastAsia="Times New Roman" w:hAnsi="Times New Roman"/>
          <w:b/>
          <w:sz w:val="28"/>
          <w:szCs w:val="28"/>
          <w:lang w:eastAsia="uk-UA"/>
        </w:rPr>
        <w:t xml:space="preserve">грн </w:t>
      </w:r>
      <w:r w:rsidR="005654DF" w:rsidRPr="001200F9">
        <w:rPr>
          <w:rFonts w:ascii="Times New Roman" w:eastAsia="Times New Roman" w:hAnsi="Times New Roman"/>
          <w:sz w:val="28"/>
          <w:szCs w:val="28"/>
          <w:lang w:eastAsia="uk-UA"/>
        </w:rPr>
        <w:t xml:space="preserve">за забруднення ґрунтів паливно-мастильними матеріалами, іншими нафтопродуктами та </w:t>
      </w:r>
      <w:r w:rsidR="005654DF" w:rsidRPr="001200F9">
        <w:rPr>
          <w:rFonts w:ascii="Times New Roman" w:eastAsia="Times New Roman" w:hAnsi="Times New Roman"/>
          <w:sz w:val="28"/>
          <w:szCs w:val="28"/>
          <w:shd w:val="clear" w:color="auto" w:fill="FFFFFF"/>
          <w:lang w:eastAsia="uk-UA"/>
        </w:rPr>
        <w:t>засмічення земельних ресурсів внаслідок ракетно-бомбових уражень</w:t>
      </w:r>
      <w:r w:rsidR="005654DF" w:rsidRPr="001200F9">
        <w:rPr>
          <w:rFonts w:ascii="Times New Roman" w:eastAsia="Times New Roman" w:hAnsi="Times New Roman"/>
          <w:sz w:val="28"/>
          <w:szCs w:val="28"/>
          <w:lang w:eastAsia="uk-UA"/>
        </w:rPr>
        <w:t>;</w:t>
      </w:r>
    </w:p>
    <w:p w14:paraId="7B27A303" w14:textId="4AF6D93C" w:rsidR="005654DF" w:rsidRPr="001200F9" w:rsidRDefault="006F395C" w:rsidP="005654DF">
      <w:pPr>
        <w:spacing w:after="0" w:line="240" w:lineRule="auto"/>
        <w:ind w:firstLine="567"/>
        <w:jc w:val="both"/>
        <w:rPr>
          <w:rFonts w:ascii="Times New Roman" w:eastAsia="Times New Roman" w:hAnsi="Times New Roman"/>
          <w:sz w:val="28"/>
          <w:szCs w:val="28"/>
          <w:lang w:eastAsia="uk-UA"/>
        </w:rPr>
      </w:pPr>
      <w:r w:rsidRPr="001200F9">
        <w:rPr>
          <w:rFonts w:ascii="Times New Roman" w:eastAsia="Times New Roman" w:hAnsi="Times New Roman"/>
          <w:b/>
          <w:sz w:val="28"/>
          <w:szCs w:val="28"/>
          <w:shd w:val="clear" w:color="auto" w:fill="FFFFFF"/>
          <w:lang w:eastAsia="uk-UA"/>
        </w:rPr>
        <w:t>187</w:t>
      </w:r>
      <w:r w:rsidR="005654DF" w:rsidRPr="001200F9">
        <w:rPr>
          <w:rFonts w:ascii="Times New Roman" w:eastAsia="Times New Roman" w:hAnsi="Times New Roman"/>
          <w:b/>
          <w:sz w:val="28"/>
          <w:szCs w:val="28"/>
          <w:shd w:val="clear" w:color="auto" w:fill="FFFFFF"/>
          <w:lang w:eastAsia="uk-UA"/>
        </w:rPr>
        <w:t xml:space="preserve"> млрд </w:t>
      </w:r>
      <w:r w:rsidRPr="001200F9">
        <w:rPr>
          <w:rFonts w:ascii="Times New Roman" w:eastAsia="Times New Roman" w:hAnsi="Times New Roman"/>
          <w:b/>
          <w:sz w:val="28"/>
          <w:szCs w:val="28"/>
          <w:shd w:val="clear" w:color="auto" w:fill="FFFFFF"/>
          <w:lang w:eastAsia="uk-UA"/>
        </w:rPr>
        <w:t>789</w:t>
      </w:r>
      <w:r w:rsidR="005654DF" w:rsidRPr="001200F9">
        <w:rPr>
          <w:rFonts w:ascii="Times New Roman" w:eastAsia="Times New Roman" w:hAnsi="Times New Roman"/>
          <w:b/>
          <w:sz w:val="28"/>
          <w:szCs w:val="28"/>
          <w:shd w:val="clear" w:color="auto" w:fill="FFFFFF"/>
          <w:lang w:eastAsia="uk-UA"/>
        </w:rPr>
        <w:t xml:space="preserve"> млн </w:t>
      </w:r>
      <w:r w:rsidRPr="001200F9">
        <w:rPr>
          <w:rFonts w:ascii="Times New Roman" w:eastAsia="Times New Roman" w:hAnsi="Times New Roman"/>
          <w:b/>
          <w:sz w:val="28"/>
          <w:szCs w:val="28"/>
          <w:shd w:val="clear" w:color="auto" w:fill="FFFFFF"/>
          <w:lang w:eastAsia="uk-UA"/>
        </w:rPr>
        <w:t xml:space="preserve">642 тис. </w:t>
      </w:r>
      <w:r w:rsidR="005654DF" w:rsidRPr="001200F9">
        <w:rPr>
          <w:rFonts w:ascii="Times New Roman" w:eastAsia="Times New Roman" w:hAnsi="Times New Roman"/>
          <w:b/>
          <w:sz w:val="28"/>
          <w:szCs w:val="28"/>
          <w:shd w:val="clear" w:color="auto" w:fill="FFFFFF"/>
          <w:lang w:eastAsia="uk-UA"/>
        </w:rPr>
        <w:t>гр</w:t>
      </w:r>
      <w:r w:rsidR="001B46A0" w:rsidRPr="001200F9">
        <w:rPr>
          <w:rFonts w:ascii="Times New Roman" w:eastAsia="Times New Roman" w:hAnsi="Times New Roman"/>
          <w:b/>
          <w:sz w:val="28"/>
          <w:szCs w:val="28"/>
          <w:shd w:val="clear" w:color="auto" w:fill="FFFFFF"/>
          <w:lang w:eastAsia="uk-UA"/>
        </w:rPr>
        <w:t>н</w:t>
      </w:r>
      <w:r w:rsidR="005654DF" w:rsidRPr="001200F9">
        <w:rPr>
          <w:rFonts w:ascii="Times New Roman" w:eastAsia="Times New Roman" w:hAnsi="Times New Roman"/>
          <w:sz w:val="28"/>
          <w:szCs w:val="28"/>
          <w:shd w:val="clear" w:color="auto" w:fill="FFFFFF"/>
          <w:lang w:eastAsia="uk-UA"/>
        </w:rPr>
        <w:t xml:space="preserve"> за забруднення атмосферного повітря продуктами горіння;</w:t>
      </w:r>
    </w:p>
    <w:p w14:paraId="3AA5A247" w14:textId="162E9DD1" w:rsidR="005654DF" w:rsidRPr="004E1319" w:rsidRDefault="006F395C" w:rsidP="005654DF">
      <w:pPr>
        <w:spacing w:after="0" w:line="240" w:lineRule="auto"/>
        <w:ind w:firstLine="567"/>
        <w:jc w:val="both"/>
        <w:rPr>
          <w:rFonts w:ascii="Times New Roman" w:eastAsia="Times New Roman" w:hAnsi="Times New Roman"/>
          <w:sz w:val="28"/>
          <w:szCs w:val="28"/>
          <w:lang w:eastAsia="uk-UA"/>
        </w:rPr>
      </w:pPr>
      <w:r w:rsidRPr="004E1319">
        <w:rPr>
          <w:rFonts w:ascii="Times New Roman" w:eastAsia="Times New Roman" w:hAnsi="Times New Roman"/>
          <w:b/>
          <w:sz w:val="28"/>
          <w:szCs w:val="28"/>
          <w:shd w:val="clear" w:color="auto" w:fill="FFFFFF"/>
          <w:lang w:eastAsia="uk-UA"/>
        </w:rPr>
        <w:t>2</w:t>
      </w:r>
      <w:r w:rsidR="005654DF" w:rsidRPr="004E1319">
        <w:rPr>
          <w:rFonts w:ascii="Times New Roman" w:eastAsia="Times New Roman" w:hAnsi="Times New Roman"/>
          <w:b/>
          <w:sz w:val="28"/>
          <w:szCs w:val="28"/>
          <w:shd w:val="clear" w:color="auto" w:fill="FFFFFF"/>
          <w:lang w:eastAsia="uk-UA"/>
        </w:rPr>
        <w:t xml:space="preserve"> млрд </w:t>
      </w:r>
      <w:r w:rsidRPr="004E1319">
        <w:rPr>
          <w:rFonts w:ascii="Times New Roman" w:eastAsia="Times New Roman" w:hAnsi="Times New Roman"/>
          <w:b/>
          <w:sz w:val="28"/>
          <w:szCs w:val="28"/>
          <w:shd w:val="clear" w:color="auto" w:fill="FFFFFF"/>
          <w:lang w:eastAsia="uk-UA"/>
        </w:rPr>
        <w:t>981</w:t>
      </w:r>
      <w:r w:rsidR="005654DF" w:rsidRPr="004E1319">
        <w:rPr>
          <w:rFonts w:ascii="Times New Roman" w:eastAsia="Times New Roman" w:hAnsi="Times New Roman"/>
          <w:b/>
          <w:sz w:val="28"/>
          <w:szCs w:val="28"/>
          <w:shd w:val="clear" w:color="auto" w:fill="FFFFFF"/>
          <w:lang w:eastAsia="uk-UA"/>
        </w:rPr>
        <w:t xml:space="preserve"> млн</w:t>
      </w:r>
      <w:r w:rsidRPr="004E1319">
        <w:rPr>
          <w:rFonts w:ascii="Times New Roman" w:eastAsia="Times New Roman" w:hAnsi="Times New Roman"/>
          <w:b/>
          <w:sz w:val="28"/>
          <w:szCs w:val="28"/>
          <w:shd w:val="clear" w:color="auto" w:fill="FFFFFF"/>
          <w:lang w:eastAsia="uk-UA"/>
        </w:rPr>
        <w:t xml:space="preserve"> 364 тис.</w:t>
      </w:r>
      <w:r w:rsidR="005654DF" w:rsidRPr="004E1319">
        <w:rPr>
          <w:rFonts w:ascii="Times New Roman" w:eastAsia="Times New Roman" w:hAnsi="Times New Roman"/>
          <w:b/>
          <w:sz w:val="28"/>
          <w:szCs w:val="28"/>
          <w:shd w:val="clear" w:color="auto" w:fill="FFFFFF"/>
          <w:lang w:eastAsia="uk-UA"/>
        </w:rPr>
        <w:t xml:space="preserve"> гр</w:t>
      </w:r>
      <w:r w:rsidR="001B46A0" w:rsidRPr="004E1319">
        <w:rPr>
          <w:rFonts w:ascii="Times New Roman" w:eastAsia="Times New Roman" w:hAnsi="Times New Roman"/>
          <w:b/>
          <w:sz w:val="28"/>
          <w:szCs w:val="28"/>
          <w:shd w:val="clear" w:color="auto" w:fill="FFFFFF"/>
          <w:lang w:eastAsia="uk-UA"/>
        </w:rPr>
        <w:t>н</w:t>
      </w:r>
      <w:r w:rsidR="005654DF" w:rsidRPr="004E1319">
        <w:rPr>
          <w:rFonts w:ascii="Times New Roman" w:eastAsia="Times New Roman" w:hAnsi="Times New Roman"/>
          <w:sz w:val="28"/>
          <w:szCs w:val="28"/>
          <w:shd w:val="clear" w:color="auto" w:fill="FFFFFF"/>
          <w:lang w:eastAsia="uk-UA"/>
        </w:rPr>
        <w:t xml:space="preserve"> за забруднення, засмічення вод та самовільне користування водними ресурсами, з яких сума збитків, обумовлених </w:t>
      </w:r>
      <w:r w:rsidR="008F32E5" w:rsidRPr="004E1319">
        <w:rPr>
          <w:rFonts w:ascii="Times New Roman" w:eastAsia="Times New Roman" w:hAnsi="Times New Roman"/>
          <w:sz w:val="28"/>
          <w:szCs w:val="28"/>
          <w:shd w:val="clear" w:color="auto" w:fill="FFFFFF"/>
          <w:lang w:eastAsia="uk-UA"/>
        </w:rPr>
        <w:t xml:space="preserve">втратою </w:t>
      </w:r>
      <w:proofErr w:type="spellStart"/>
      <w:r w:rsidR="008F32E5" w:rsidRPr="004E1319">
        <w:rPr>
          <w:rFonts w:ascii="Times New Roman" w:eastAsia="Times New Roman" w:hAnsi="Times New Roman"/>
          <w:sz w:val="28"/>
          <w:szCs w:val="28"/>
          <w:shd w:val="clear" w:color="auto" w:fill="FFFFFF"/>
          <w:lang w:eastAsia="uk-UA"/>
        </w:rPr>
        <w:t>закумульованої</w:t>
      </w:r>
      <w:proofErr w:type="spellEnd"/>
      <w:r w:rsidR="008F32E5" w:rsidRPr="004E1319">
        <w:rPr>
          <w:rFonts w:ascii="Times New Roman" w:eastAsia="Times New Roman" w:hAnsi="Times New Roman"/>
          <w:sz w:val="28"/>
          <w:szCs w:val="28"/>
          <w:shd w:val="clear" w:color="auto" w:fill="FFFFFF"/>
          <w:lang w:eastAsia="uk-UA"/>
        </w:rPr>
        <w:t xml:space="preserve"> води </w:t>
      </w:r>
      <w:r w:rsidR="005654DF" w:rsidRPr="004E1319">
        <w:rPr>
          <w:rFonts w:ascii="Times New Roman" w:eastAsia="Times New Roman" w:hAnsi="Times New Roman"/>
          <w:sz w:val="28"/>
          <w:szCs w:val="28"/>
          <w:shd w:val="clear" w:color="auto" w:fill="FFFFFF"/>
          <w:lang w:eastAsia="uk-UA"/>
        </w:rPr>
        <w:t xml:space="preserve">Каховського водосховища внаслідок </w:t>
      </w:r>
      <w:r w:rsidR="008F32E5" w:rsidRPr="004E1319">
        <w:rPr>
          <w:rFonts w:ascii="Times New Roman" w:eastAsia="Times New Roman" w:hAnsi="Times New Roman"/>
          <w:sz w:val="28"/>
          <w:szCs w:val="28"/>
          <w:shd w:val="clear" w:color="auto" w:fill="FFFFFF"/>
          <w:lang w:eastAsia="uk-UA"/>
        </w:rPr>
        <w:t xml:space="preserve">руйнування Каховської ГЕС, </w:t>
      </w:r>
      <w:r w:rsidR="005654DF" w:rsidRPr="004E1319">
        <w:rPr>
          <w:rFonts w:ascii="Times New Roman" w:eastAsia="Times New Roman" w:hAnsi="Times New Roman"/>
          <w:sz w:val="28"/>
          <w:szCs w:val="28"/>
          <w:shd w:val="clear" w:color="auto" w:fill="FFFFFF"/>
          <w:lang w:eastAsia="uk-UA"/>
        </w:rPr>
        <w:t xml:space="preserve">склала </w:t>
      </w:r>
      <w:r w:rsidR="008F32E5" w:rsidRPr="004E1319">
        <w:rPr>
          <w:rFonts w:ascii="Times New Roman" w:eastAsia="Times New Roman" w:hAnsi="Times New Roman"/>
          <w:sz w:val="28"/>
          <w:szCs w:val="28"/>
          <w:shd w:val="clear" w:color="auto" w:fill="FFFFFF"/>
          <w:lang w:eastAsia="uk-UA"/>
        </w:rPr>
        <w:t>1</w:t>
      </w:r>
      <w:r w:rsidR="005654DF" w:rsidRPr="004E1319">
        <w:rPr>
          <w:rFonts w:ascii="Times New Roman" w:eastAsia="Times New Roman" w:hAnsi="Times New Roman"/>
          <w:sz w:val="28"/>
          <w:szCs w:val="28"/>
          <w:shd w:val="clear" w:color="auto" w:fill="FFFFFF"/>
          <w:lang w:eastAsia="uk-UA"/>
        </w:rPr>
        <w:t xml:space="preserve"> млрд </w:t>
      </w:r>
      <w:r w:rsidR="008F32E5" w:rsidRPr="004E1319">
        <w:rPr>
          <w:rFonts w:ascii="Times New Roman" w:eastAsia="Times New Roman" w:hAnsi="Times New Roman"/>
          <w:sz w:val="28"/>
          <w:szCs w:val="28"/>
          <w:shd w:val="clear" w:color="auto" w:fill="FFFFFF"/>
          <w:lang w:eastAsia="uk-UA"/>
        </w:rPr>
        <w:t>288</w:t>
      </w:r>
      <w:r w:rsidR="005654DF" w:rsidRPr="004E1319">
        <w:rPr>
          <w:rFonts w:ascii="Times New Roman" w:eastAsia="Times New Roman" w:hAnsi="Times New Roman"/>
          <w:sz w:val="28"/>
          <w:szCs w:val="28"/>
          <w:shd w:val="clear" w:color="auto" w:fill="FFFFFF"/>
          <w:lang w:eastAsia="uk-UA"/>
        </w:rPr>
        <w:t xml:space="preserve"> млн </w:t>
      </w:r>
      <w:r w:rsidR="008F32E5" w:rsidRPr="004E1319">
        <w:rPr>
          <w:rFonts w:ascii="Times New Roman" w:eastAsia="Times New Roman" w:hAnsi="Times New Roman"/>
          <w:sz w:val="28"/>
          <w:szCs w:val="28"/>
          <w:shd w:val="clear" w:color="auto" w:fill="FFFFFF"/>
          <w:lang w:eastAsia="uk-UA"/>
        </w:rPr>
        <w:t>525</w:t>
      </w:r>
      <w:r w:rsidR="005654DF" w:rsidRPr="004E1319">
        <w:rPr>
          <w:rFonts w:ascii="Times New Roman" w:eastAsia="Times New Roman" w:hAnsi="Times New Roman"/>
          <w:sz w:val="28"/>
          <w:szCs w:val="28"/>
          <w:shd w:val="clear" w:color="auto" w:fill="FFFFFF"/>
          <w:lang w:eastAsia="uk-UA"/>
        </w:rPr>
        <w:t xml:space="preserve"> тис. гр</w:t>
      </w:r>
      <w:r w:rsidR="0043395F" w:rsidRPr="004E1319">
        <w:rPr>
          <w:rFonts w:ascii="Times New Roman" w:eastAsia="Times New Roman" w:hAnsi="Times New Roman"/>
          <w:sz w:val="28"/>
          <w:szCs w:val="28"/>
          <w:shd w:val="clear" w:color="auto" w:fill="FFFFFF"/>
          <w:lang w:eastAsia="uk-UA"/>
        </w:rPr>
        <w:t>н</w:t>
      </w:r>
      <w:r w:rsidR="005654DF" w:rsidRPr="004E1319">
        <w:rPr>
          <w:rFonts w:ascii="Times New Roman" w:eastAsia="Times New Roman" w:hAnsi="Times New Roman"/>
          <w:sz w:val="28"/>
          <w:szCs w:val="28"/>
          <w:shd w:val="clear" w:color="auto" w:fill="FFFFFF"/>
          <w:lang w:eastAsia="uk-UA"/>
        </w:rPr>
        <w:t>.</w:t>
      </w:r>
    </w:p>
    <w:p w14:paraId="7F4F3EC1" w14:textId="37176D27" w:rsidR="005654DF" w:rsidRPr="001200F9" w:rsidRDefault="005654DF" w:rsidP="005654DF">
      <w:pPr>
        <w:spacing w:after="0" w:line="240" w:lineRule="auto"/>
        <w:ind w:firstLine="567"/>
        <w:jc w:val="both"/>
        <w:rPr>
          <w:rFonts w:ascii="Times New Roman" w:eastAsia="Times New Roman" w:hAnsi="Times New Roman"/>
          <w:sz w:val="28"/>
          <w:szCs w:val="28"/>
          <w:shd w:val="clear" w:color="auto" w:fill="FFFFFF"/>
          <w:lang w:eastAsia="uk-UA"/>
        </w:rPr>
      </w:pPr>
      <w:bookmarkStart w:id="0" w:name="_GoBack"/>
      <w:r w:rsidRPr="001200F9">
        <w:rPr>
          <w:rFonts w:ascii="Times New Roman" w:eastAsia="Times New Roman" w:hAnsi="Times New Roman"/>
          <w:b/>
          <w:sz w:val="28"/>
          <w:szCs w:val="28"/>
          <w:lang w:eastAsia="uk-UA"/>
        </w:rPr>
        <w:t>1 трлн 11</w:t>
      </w:r>
      <w:r w:rsidR="006F395C" w:rsidRPr="001200F9">
        <w:rPr>
          <w:rFonts w:ascii="Times New Roman" w:eastAsia="Times New Roman" w:hAnsi="Times New Roman"/>
          <w:b/>
          <w:sz w:val="28"/>
          <w:szCs w:val="28"/>
          <w:lang w:eastAsia="uk-UA"/>
        </w:rPr>
        <w:t>0</w:t>
      </w:r>
      <w:r w:rsidRPr="001200F9">
        <w:rPr>
          <w:rFonts w:ascii="Times New Roman" w:eastAsia="Times New Roman" w:hAnsi="Times New Roman"/>
          <w:b/>
          <w:sz w:val="28"/>
          <w:szCs w:val="28"/>
          <w:shd w:val="clear" w:color="auto" w:fill="FFFFFF"/>
          <w:lang w:eastAsia="uk-UA"/>
        </w:rPr>
        <w:t xml:space="preserve"> млрд </w:t>
      </w:r>
      <w:r w:rsidR="006F395C" w:rsidRPr="001200F9">
        <w:rPr>
          <w:rFonts w:ascii="Times New Roman" w:eastAsia="Times New Roman" w:hAnsi="Times New Roman"/>
          <w:b/>
          <w:sz w:val="28"/>
          <w:szCs w:val="28"/>
          <w:shd w:val="clear" w:color="auto" w:fill="FFFFFF"/>
          <w:lang w:eastAsia="uk-UA"/>
        </w:rPr>
        <w:t>870</w:t>
      </w:r>
      <w:r w:rsidRPr="001200F9">
        <w:rPr>
          <w:rFonts w:ascii="Times New Roman" w:eastAsia="Times New Roman" w:hAnsi="Times New Roman"/>
          <w:b/>
          <w:sz w:val="28"/>
          <w:szCs w:val="28"/>
          <w:shd w:val="clear" w:color="auto" w:fill="FFFFFF"/>
          <w:lang w:eastAsia="uk-UA"/>
        </w:rPr>
        <w:t xml:space="preserve"> млн </w:t>
      </w:r>
      <w:r w:rsidR="006F395C" w:rsidRPr="001200F9">
        <w:rPr>
          <w:rFonts w:ascii="Times New Roman" w:eastAsia="Times New Roman" w:hAnsi="Times New Roman"/>
          <w:b/>
          <w:sz w:val="28"/>
          <w:szCs w:val="28"/>
          <w:shd w:val="clear" w:color="auto" w:fill="FFFFFF"/>
          <w:lang w:eastAsia="uk-UA"/>
        </w:rPr>
        <w:t xml:space="preserve">895 тис. </w:t>
      </w:r>
      <w:r w:rsidRPr="001200F9">
        <w:rPr>
          <w:rFonts w:ascii="Times New Roman" w:eastAsia="Times New Roman" w:hAnsi="Times New Roman"/>
          <w:b/>
          <w:sz w:val="28"/>
          <w:szCs w:val="28"/>
          <w:shd w:val="clear" w:color="auto" w:fill="FFFFFF"/>
          <w:lang w:eastAsia="uk-UA"/>
        </w:rPr>
        <w:t>гр</w:t>
      </w:r>
      <w:r w:rsidR="001B46A0" w:rsidRPr="001200F9">
        <w:rPr>
          <w:rFonts w:ascii="Times New Roman" w:eastAsia="Times New Roman" w:hAnsi="Times New Roman"/>
          <w:b/>
          <w:sz w:val="28"/>
          <w:szCs w:val="28"/>
          <w:shd w:val="clear" w:color="auto" w:fill="FFFFFF"/>
          <w:lang w:eastAsia="uk-UA"/>
        </w:rPr>
        <w:t>н</w:t>
      </w:r>
      <w:r w:rsidRPr="001200F9">
        <w:rPr>
          <w:rFonts w:ascii="Times New Roman" w:eastAsia="Times New Roman" w:hAnsi="Times New Roman"/>
          <w:sz w:val="28"/>
          <w:szCs w:val="28"/>
          <w:shd w:val="clear" w:color="auto" w:fill="FFFFFF"/>
          <w:lang w:eastAsia="uk-UA"/>
        </w:rPr>
        <w:t xml:space="preserve"> становлять збитки, завдані територіям </w:t>
      </w:r>
      <w:bookmarkEnd w:id="0"/>
      <w:r w:rsidRPr="001200F9">
        <w:rPr>
          <w:rFonts w:ascii="Times New Roman" w:eastAsia="Times New Roman" w:hAnsi="Times New Roman"/>
          <w:sz w:val="28"/>
          <w:szCs w:val="28"/>
          <w:shd w:val="clear" w:color="auto" w:fill="FFFFFF"/>
          <w:lang w:eastAsia="uk-UA"/>
        </w:rPr>
        <w:t xml:space="preserve">та </w:t>
      </w:r>
      <w:proofErr w:type="spellStart"/>
      <w:r w:rsidRPr="001200F9">
        <w:rPr>
          <w:rFonts w:ascii="Times New Roman" w:eastAsia="Times New Roman" w:hAnsi="Times New Roman"/>
          <w:sz w:val="28"/>
          <w:szCs w:val="28"/>
          <w:shd w:val="clear" w:color="auto" w:fill="FFFFFF"/>
          <w:lang w:eastAsia="uk-UA"/>
        </w:rPr>
        <w:t>об</w:t>
      </w:r>
      <w:r w:rsidR="00BB534B" w:rsidRPr="001200F9">
        <w:rPr>
          <w:rFonts w:ascii="Times New Roman" w:eastAsia="Times New Roman" w:hAnsi="Times New Roman"/>
          <w:sz w:val="28"/>
          <w:szCs w:val="28"/>
          <w:shd w:val="clear" w:color="auto" w:fill="FFFFFF"/>
          <w:lang w:eastAsia="uk-UA"/>
        </w:rPr>
        <w:t>ʼ</w:t>
      </w:r>
      <w:r w:rsidRPr="001200F9">
        <w:rPr>
          <w:rFonts w:ascii="Times New Roman" w:eastAsia="Times New Roman" w:hAnsi="Times New Roman"/>
          <w:sz w:val="28"/>
          <w:szCs w:val="28"/>
          <w:shd w:val="clear" w:color="auto" w:fill="FFFFFF"/>
          <w:lang w:eastAsia="uk-UA"/>
        </w:rPr>
        <w:t>єктам</w:t>
      </w:r>
      <w:proofErr w:type="spellEnd"/>
      <w:r w:rsidRPr="001200F9">
        <w:rPr>
          <w:rFonts w:ascii="Times New Roman" w:eastAsia="Times New Roman" w:hAnsi="Times New Roman"/>
          <w:sz w:val="28"/>
          <w:szCs w:val="28"/>
          <w:shd w:val="clear" w:color="auto" w:fill="FFFFFF"/>
          <w:lang w:eastAsia="uk-UA"/>
        </w:rPr>
        <w:t xml:space="preserve"> природно-заповідного фонду.</w:t>
      </w:r>
    </w:p>
    <w:p w14:paraId="455EFFBA" w14:textId="77777777" w:rsidR="006F395C" w:rsidRPr="001200F9" w:rsidRDefault="006F395C" w:rsidP="005654DF">
      <w:pPr>
        <w:spacing w:after="0" w:line="240" w:lineRule="auto"/>
        <w:ind w:firstLine="567"/>
        <w:jc w:val="both"/>
        <w:rPr>
          <w:rFonts w:ascii="Times New Roman" w:eastAsia="Times New Roman" w:hAnsi="Times New Roman"/>
          <w:sz w:val="28"/>
          <w:szCs w:val="28"/>
          <w:shd w:val="clear" w:color="auto" w:fill="FFFFFF"/>
          <w:lang w:eastAsia="uk-UA"/>
        </w:rPr>
      </w:pPr>
    </w:p>
    <w:p w14:paraId="51E4D253" w14:textId="77777777" w:rsidR="006F395C" w:rsidRPr="001200F9" w:rsidRDefault="006F395C" w:rsidP="006F395C">
      <w:pPr>
        <w:spacing w:after="0" w:line="240" w:lineRule="auto"/>
        <w:ind w:firstLine="567"/>
        <w:jc w:val="both"/>
        <w:rPr>
          <w:rFonts w:ascii="Times New Roman" w:eastAsia="Times New Roman" w:hAnsi="Times New Roman"/>
          <w:sz w:val="28"/>
          <w:szCs w:val="28"/>
          <w:shd w:val="clear" w:color="auto" w:fill="FFFFFF"/>
          <w:lang w:eastAsia="uk-UA"/>
        </w:rPr>
      </w:pPr>
      <w:r w:rsidRPr="001200F9">
        <w:rPr>
          <w:rFonts w:ascii="Times New Roman" w:eastAsia="Times New Roman" w:hAnsi="Times New Roman"/>
          <w:sz w:val="28"/>
          <w:szCs w:val="28"/>
          <w:shd w:val="clear" w:color="auto" w:fill="FFFFFF"/>
          <w:lang w:eastAsia="uk-UA"/>
        </w:rPr>
        <w:t xml:space="preserve">Загалом, з початку збройної агресії станом на 31 грудня 2024 року, розраховано збитків, які </w:t>
      </w:r>
      <w:r w:rsidRPr="001200F9">
        <w:rPr>
          <w:rFonts w:ascii="Times New Roman" w:eastAsia="Times New Roman" w:hAnsi="Times New Roman"/>
          <w:b/>
          <w:sz w:val="28"/>
          <w:szCs w:val="28"/>
          <w:shd w:val="clear" w:color="auto" w:fill="FFFFFF"/>
          <w:lang w:eastAsia="uk-UA"/>
        </w:rPr>
        <w:t>становлять 3 трлн 151 млрд 181 млн грн.</w:t>
      </w:r>
    </w:p>
    <w:p w14:paraId="10C94E60" w14:textId="6D957295" w:rsidR="00260DAC" w:rsidRPr="006B3B6A" w:rsidRDefault="00B247E9" w:rsidP="00B247E9">
      <w:pPr>
        <w:spacing w:after="0" w:line="240" w:lineRule="auto"/>
        <w:ind w:right="-140" w:firstLine="700"/>
        <w:jc w:val="both"/>
        <w:rPr>
          <w:rFonts w:ascii="Times New Roman" w:hAnsi="Times New Roman"/>
          <w:sz w:val="28"/>
          <w:szCs w:val="28"/>
        </w:rPr>
      </w:pPr>
      <w:r w:rsidRPr="001200F9">
        <w:rPr>
          <w:rFonts w:ascii="Times New Roman" w:hAnsi="Times New Roman"/>
          <w:sz w:val="28"/>
          <w:szCs w:val="28"/>
        </w:rPr>
        <w:t xml:space="preserve">Інформація щодо </w:t>
      </w:r>
      <w:r w:rsidR="001A3572">
        <w:rPr>
          <w:rFonts w:ascii="Times New Roman" w:hAnsi="Times New Roman"/>
          <w:sz w:val="28"/>
          <w:szCs w:val="28"/>
        </w:rPr>
        <w:t>розрах</w:t>
      </w:r>
      <w:r w:rsidRPr="001200F9">
        <w:rPr>
          <w:rFonts w:ascii="Times New Roman" w:hAnsi="Times New Roman"/>
          <w:sz w:val="28"/>
          <w:szCs w:val="28"/>
        </w:rPr>
        <w:t>ованих збитків, завданих довкіллю</w:t>
      </w:r>
      <w:r w:rsidR="001C61F6" w:rsidRPr="001200F9">
        <w:rPr>
          <w:rFonts w:ascii="Times New Roman" w:hAnsi="Times New Roman"/>
          <w:sz w:val="28"/>
          <w:szCs w:val="28"/>
        </w:rPr>
        <w:t xml:space="preserve"> з початку збройної агресії станом на 31.12.202</w:t>
      </w:r>
      <w:r w:rsidR="0053267A" w:rsidRPr="001200F9">
        <w:rPr>
          <w:rFonts w:ascii="Times New Roman" w:hAnsi="Times New Roman"/>
          <w:sz w:val="28"/>
          <w:szCs w:val="28"/>
        </w:rPr>
        <w:t>4</w:t>
      </w:r>
      <w:r w:rsidR="001C61F6" w:rsidRPr="001200F9">
        <w:rPr>
          <w:rFonts w:ascii="Times New Roman" w:hAnsi="Times New Roman"/>
          <w:sz w:val="28"/>
          <w:szCs w:val="28"/>
        </w:rPr>
        <w:t xml:space="preserve"> </w:t>
      </w:r>
      <w:r w:rsidRPr="001200F9">
        <w:rPr>
          <w:rFonts w:ascii="Times New Roman" w:hAnsi="Times New Roman"/>
          <w:sz w:val="28"/>
          <w:szCs w:val="28"/>
        </w:rPr>
        <w:t>в територіальних межах областей наведено у таблиці.</w:t>
      </w:r>
      <w:r w:rsidRPr="006B3B6A">
        <w:rPr>
          <w:rFonts w:ascii="Times New Roman" w:hAnsi="Times New Roman"/>
          <w:sz w:val="28"/>
          <w:szCs w:val="28"/>
        </w:rPr>
        <w:t xml:space="preserve"> </w:t>
      </w:r>
    </w:p>
    <w:p w14:paraId="1EAB7949" w14:textId="77777777" w:rsidR="00260DAC" w:rsidRPr="006B3B6A" w:rsidRDefault="00260DAC" w:rsidP="00B247E9">
      <w:pPr>
        <w:spacing w:after="0" w:line="240" w:lineRule="auto"/>
        <w:ind w:right="-140" w:firstLine="700"/>
        <w:jc w:val="both"/>
        <w:rPr>
          <w:rFonts w:ascii="Times New Roman" w:hAnsi="Times New Roman"/>
          <w:sz w:val="28"/>
          <w:szCs w:val="28"/>
        </w:rPr>
      </w:pPr>
    </w:p>
    <w:p w14:paraId="2FAD8066" w14:textId="350111ED" w:rsidR="00651189" w:rsidRPr="006B3B6A" w:rsidRDefault="00651189" w:rsidP="0087248B">
      <w:pPr>
        <w:spacing w:after="0" w:line="240" w:lineRule="auto"/>
        <w:ind w:right="426" w:hanging="142"/>
        <w:jc w:val="both"/>
        <w:rPr>
          <w:rFonts w:ascii="Times New Roman" w:hAnsi="Times New Roman"/>
          <w:sz w:val="28"/>
          <w:szCs w:val="28"/>
        </w:rPr>
      </w:pPr>
      <w:r w:rsidRPr="006B3B6A">
        <w:rPr>
          <w:noProof/>
          <w:lang w:eastAsia="uk-UA"/>
        </w:rPr>
        <w:lastRenderedPageBreak/>
        <w:drawing>
          <wp:inline distT="0" distB="0" distL="0" distR="0" wp14:anchorId="0519816D" wp14:editId="2C2CE661">
            <wp:extent cx="6678930" cy="6262777"/>
            <wp:effectExtent l="0" t="0" r="762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агальна 24022022-3112202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34304" cy="6314700"/>
                    </a:xfrm>
                    <a:prstGeom prst="rect">
                      <a:avLst/>
                    </a:prstGeom>
                  </pic:spPr>
                </pic:pic>
              </a:graphicData>
            </a:graphic>
          </wp:inline>
        </w:drawing>
      </w:r>
    </w:p>
    <w:p w14:paraId="00A5844A" w14:textId="6DD75E07" w:rsidR="0087248B" w:rsidRPr="006B3B6A" w:rsidRDefault="0087248B" w:rsidP="0087248B">
      <w:pPr>
        <w:spacing w:after="0" w:line="240" w:lineRule="auto"/>
        <w:ind w:firstLine="567"/>
        <w:jc w:val="both"/>
        <w:rPr>
          <w:rFonts w:ascii="Times New Roman" w:hAnsi="Times New Roman"/>
          <w:sz w:val="28"/>
          <w:szCs w:val="28"/>
        </w:rPr>
      </w:pPr>
      <w:r w:rsidRPr="006B3B6A">
        <w:rPr>
          <w:rFonts w:ascii="Times New Roman" w:hAnsi="Times New Roman"/>
          <w:sz w:val="28"/>
          <w:szCs w:val="28"/>
        </w:rPr>
        <w:t>Збитки, заподіяні довкіллю постійно зростають.</w:t>
      </w:r>
    </w:p>
    <w:p w14:paraId="7A3F1179" w14:textId="77777777" w:rsidR="0087248B" w:rsidRPr="006B3B6A" w:rsidRDefault="0087248B" w:rsidP="0087248B">
      <w:pPr>
        <w:spacing w:after="0" w:line="240" w:lineRule="auto"/>
        <w:ind w:firstLine="567"/>
        <w:jc w:val="both"/>
        <w:rPr>
          <w:rFonts w:ascii="Times New Roman" w:hAnsi="Times New Roman"/>
          <w:sz w:val="28"/>
          <w:szCs w:val="28"/>
        </w:rPr>
      </w:pPr>
    </w:p>
    <w:p w14:paraId="43540C43" w14:textId="5AA26B5A" w:rsidR="0087248B" w:rsidRPr="006B3B6A" w:rsidRDefault="00260DAC" w:rsidP="0087248B">
      <w:pPr>
        <w:pStyle w:val="rvps2"/>
        <w:numPr>
          <w:ilvl w:val="1"/>
          <w:numId w:val="23"/>
        </w:numPr>
        <w:spacing w:before="0" w:beforeAutospacing="0" w:after="0" w:afterAutospacing="0"/>
        <w:ind w:left="0" w:firstLine="567"/>
        <w:jc w:val="both"/>
        <w:rPr>
          <w:sz w:val="28"/>
          <w:szCs w:val="28"/>
          <w:lang w:val="uk-UA"/>
        </w:rPr>
      </w:pPr>
      <w:r w:rsidRPr="006B3B6A">
        <w:rPr>
          <w:b/>
          <w:i/>
          <w:sz w:val="28"/>
          <w:szCs w:val="28"/>
          <w:lang w:val="uk-UA"/>
        </w:rPr>
        <w:t xml:space="preserve">Робота Держекоінспекції, її територіальних та міжрегіональних територіальних органів з </w:t>
      </w:r>
      <w:proofErr w:type="spellStart"/>
      <w:r w:rsidRPr="006B3B6A">
        <w:rPr>
          <w:b/>
          <w:i/>
          <w:sz w:val="28"/>
          <w:szCs w:val="28"/>
          <w:lang w:val="uk-UA"/>
        </w:rPr>
        <w:t>вебресурсом</w:t>
      </w:r>
      <w:proofErr w:type="spellEnd"/>
      <w:r w:rsidRPr="006B3B6A">
        <w:rPr>
          <w:b/>
          <w:i/>
          <w:sz w:val="28"/>
          <w:szCs w:val="28"/>
          <w:lang w:val="uk-UA"/>
        </w:rPr>
        <w:t xml:space="preserve"> </w:t>
      </w:r>
      <w:proofErr w:type="spellStart"/>
      <w:r w:rsidR="00363A80">
        <w:rPr>
          <w:b/>
          <w:i/>
          <w:sz w:val="28"/>
          <w:szCs w:val="28"/>
          <w:lang w:val="uk-UA"/>
        </w:rPr>
        <w:t>Міндовкілля</w:t>
      </w:r>
      <w:proofErr w:type="spellEnd"/>
      <w:r w:rsidR="00363A80">
        <w:rPr>
          <w:b/>
          <w:i/>
          <w:sz w:val="28"/>
          <w:szCs w:val="28"/>
          <w:lang w:val="uk-UA"/>
        </w:rPr>
        <w:t xml:space="preserve"> </w:t>
      </w:r>
      <w:r w:rsidRPr="006B3B6A">
        <w:rPr>
          <w:b/>
          <w:i/>
          <w:sz w:val="28"/>
          <w:szCs w:val="28"/>
          <w:lang w:val="uk-UA"/>
        </w:rPr>
        <w:t>«</w:t>
      </w:r>
      <w:proofErr w:type="spellStart"/>
      <w:r w:rsidRPr="006B3B6A">
        <w:rPr>
          <w:b/>
          <w:i/>
          <w:sz w:val="28"/>
          <w:szCs w:val="28"/>
          <w:lang w:val="uk-UA"/>
        </w:rPr>
        <w:t>ЕкоЗагроза</w:t>
      </w:r>
      <w:proofErr w:type="spellEnd"/>
      <w:r w:rsidRPr="006B3B6A">
        <w:rPr>
          <w:b/>
          <w:i/>
          <w:sz w:val="28"/>
          <w:szCs w:val="28"/>
          <w:lang w:val="uk-UA"/>
        </w:rPr>
        <w:t>»</w:t>
      </w:r>
    </w:p>
    <w:p w14:paraId="020549C3" w14:textId="77777777" w:rsidR="00CA7664" w:rsidRPr="006B3B6A" w:rsidRDefault="00CA7664" w:rsidP="00CA7664">
      <w:pPr>
        <w:pStyle w:val="rvps2"/>
        <w:spacing w:before="0" w:beforeAutospacing="0" w:after="0" w:afterAutospacing="0"/>
        <w:ind w:left="567"/>
        <w:jc w:val="both"/>
        <w:rPr>
          <w:sz w:val="28"/>
          <w:szCs w:val="28"/>
          <w:lang w:val="uk-UA"/>
        </w:rPr>
      </w:pPr>
    </w:p>
    <w:p w14:paraId="0006A75F" w14:textId="2040C865" w:rsidR="00B44F50" w:rsidRPr="00BB534B" w:rsidRDefault="00B44F50" w:rsidP="00BB534B">
      <w:pPr>
        <w:spacing w:after="0" w:line="240" w:lineRule="auto"/>
        <w:ind w:firstLine="567"/>
        <w:jc w:val="both"/>
        <w:rPr>
          <w:rFonts w:ascii="Times New Roman" w:eastAsia="Times New Roman" w:hAnsi="Times New Roman"/>
          <w:sz w:val="28"/>
          <w:szCs w:val="28"/>
          <w:shd w:val="clear" w:color="auto" w:fill="FFFFFF"/>
          <w:lang w:eastAsia="uk-UA"/>
        </w:rPr>
      </w:pPr>
      <w:proofErr w:type="spellStart"/>
      <w:r w:rsidRPr="00BB534B">
        <w:rPr>
          <w:rFonts w:ascii="Times New Roman" w:eastAsia="Times New Roman" w:hAnsi="Times New Roman"/>
          <w:sz w:val="28"/>
          <w:szCs w:val="28"/>
          <w:shd w:val="clear" w:color="auto" w:fill="FFFFFF"/>
          <w:lang w:eastAsia="uk-UA"/>
        </w:rPr>
        <w:t>Вебресурс</w:t>
      </w:r>
      <w:proofErr w:type="spellEnd"/>
      <w:r w:rsidRPr="00BB534B">
        <w:rPr>
          <w:rFonts w:ascii="Times New Roman" w:eastAsia="Times New Roman" w:hAnsi="Times New Roman"/>
          <w:sz w:val="28"/>
          <w:szCs w:val="28"/>
          <w:shd w:val="clear" w:color="auto" w:fill="FFFFFF"/>
          <w:lang w:eastAsia="uk-UA"/>
        </w:rPr>
        <w:t xml:space="preserve"> </w:t>
      </w:r>
      <w:proofErr w:type="spellStart"/>
      <w:r w:rsidR="00363A80">
        <w:rPr>
          <w:rFonts w:ascii="Times New Roman" w:eastAsia="Times New Roman" w:hAnsi="Times New Roman"/>
          <w:sz w:val="28"/>
          <w:szCs w:val="28"/>
          <w:shd w:val="clear" w:color="auto" w:fill="FFFFFF"/>
          <w:lang w:eastAsia="uk-UA"/>
        </w:rPr>
        <w:t>Міндовкілля</w:t>
      </w:r>
      <w:proofErr w:type="spellEnd"/>
      <w:r w:rsidR="00363A80">
        <w:rPr>
          <w:rFonts w:ascii="Times New Roman" w:eastAsia="Times New Roman" w:hAnsi="Times New Roman"/>
          <w:sz w:val="28"/>
          <w:szCs w:val="28"/>
          <w:shd w:val="clear" w:color="auto" w:fill="FFFFFF"/>
          <w:lang w:eastAsia="uk-UA"/>
        </w:rPr>
        <w:t xml:space="preserve"> </w:t>
      </w:r>
      <w:r w:rsidRPr="00BB534B">
        <w:rPr>
          <w:rFonts w:ascii="Times New Roman" w:eastAsia="Times New Roman" w:hAnsi="Times New Roman"/>
          <w:sz w:val="28"/>
          <w:szCs w:val="28"/>
          <w:shd w:val="clear" w:color="auto" w:fill="FFFFFF"/>
          <w:lang w:eastAsia="uk-UA"/>
        </w:rPr>
        <w:t>«</w:t>
      </w:r>
      <w:proofErr w:type="spellStart"/>
      <w:r w:rsidRPr="00BB534B">
        <w:rPr>
          <w:rFonts w:ascii="Times New Roman" w:eastAsia="Times New Roman" w:hAnsi="Times New Roman"/>
          <w:sz w:val="28"/>
          <w:szCs w:val="28"/>
          <w:shd w:val="clear" w:color="auto" w:fill="FFFFFF"/>
          <w:lang w:eastAsia="uk-UA"/>
        </w:rPr>
        <w:t>ЕкоЗагроза</w:t>
      </w:r>
      <w:proofErr w:type="spellEnd"/>
      <w:r w:rsidRPr="00BB534B">
        <w:rPr>
          <w:rFonts w:ascii="Times New Roman" w:eastAsia="Times New Roman" w:hAnsi="Times New Roman"/>
          <w:sz w:val="28"/>
          <w:szCs w:val="28"/>
          <w:shd w:val="clear" w:color="auto" w:fill="FFFFFF"/>
          <w:lang w:eastAsia="uk-UA"/>
        </w:rPr>
        <w:t>» є частиною єдиної національної онлайн платформи «</w:t>
      </w:r>
      <w:proofErr w:type="spellStart"/>
      <w:r w:rsidRPr="00BB534B">
        <w:rPr>
          <w:rFonts w:ascii="Times New Roman" w:eastAsia="Times New Roman" w:hAnsi="Times New Roman"/>
          <w:sz w:val="28"/>
          <w:szCs w:val="28"/>
          <w:shd w:val="clear" w:color="auto" w:fill="FFFFFF"/>
          <w:lang w:eastAsia="uk-UA"/>
        </w:rPr>
        <w:t>ЕкоСистема</w:t>
      </w:r>
      <w:proofErr w:type="spellEnd"/>
      <w:r w:rsidRPr="00BB534B">
        <w:rPr>
          <w:rFonts w:ascii="Times New Roman" w:eastAsia="Times New Roman" w:hAnsi="Times New Roman"/>
          <w:sz w:val="28"/>
          <w:szCs w:val="28"/>
          <w:shd w:val="clear" w:color="auto" w:fill="FFFFFF"/>
          <w:lang w:eastAsia="uk-UA"/>
        </w:rPr>
        <w:t>»</w:t>
      </w:r>
      <w:r w:rsidR="00581FE8" w:rsidRPr="00BB534B">
        <w:rPr>
          <w:rFonts w:ascii="Times New Roman" w:eastAsia="Times New Roman" w:hAnsi="Times New Roman"/>
          <w:sz w:val="28"/>
          <w:szCs w:val="28"/>
          <w:shd w:val="clear" w:color="auto" w:fill="FFFFFF"/>
          <w:lang w:eastAsia="uk-UA"/>
        </w:rPr>
        <w:t>.</w:t>
      </w:r>
    </w:p>
    <w:p w14:paraId="0C6AB8C1" w14:textId="12101D9A" w:rsidR="00581FE8" w:rsidRPr="00BB534B" w:rsidRDefault="00581FE8" w:rsidP="00BB534B">
      <w:pPr>
        <w:spacing w:after="0" w:line="240" w:lineRule="auto"/>
        <w:ind w:firstLine="567"/>
        <w:jc w:val="both"/>
        <w:rPr>
          <w:rFonts w:ascii="Times New Roman" w:eastAsia="Times New Roman" w:hAnsi="Times New Roman"/>
          <w:sz w:val="28"/>
          <w:szCs w:val="28"/>
          <w:shd w:val="clear" w:color="auto" w:fill="FFFFFF"/>
          <w:lang w:eastAsia="uk-UA"/>
        </w:rPr>
      </w:pPr>
      <w:r w:rsidRPr="00BB534B">
        <w:rPr>
          <w:rFonts w:ascii="Times New Roman" w:eastAsia="Times New Roman" w:hAnsi="Times New Roman"/>
          <w:sz w:val="28"/>
          <w:szCs w:val="28"/>
          <w:shd w:val="clear" w:color="auto" w:fill="FFFFFF"/>
          <w:lang w:eastAsia="uk-UA"/>
        </w:rPr>
        <w:t> Питання функціонування сервісу фіксації фактів заподіяння шкоди навколишньому природному середовищу внаслідок надзвичайних ситуацій, подій, збройної агресії Російської Федерації «</w:t>
      </w:r>
      <w:proofErr w:type="spellStart"/>
      <w:r w:rsidRPr="00BB534B">
        <w:rPr>
          <w:rFonts w:ascii="Times New Roman" w:eastAsia="Times New Roman" w:hAnsi="Times New Roman"/>
          <w:sz w:val="28"/>
          <w:szCs w:val="28"/>
          <w:shd w:val="clear" w:color="auto" w:fill="FFFFFF"/>
          <w:lang w:eastAsia="uk-UA"/>
        </w:rPr>
        <w:t>ЕкоЗагроза</w:t>
      </w:r>
      <w:proofErr w:type="spellEnd"/>
      <w:r w:rsidRPr="00BB534B">
        <w:rPr>
          <w:rFonts w:ascii="Times New Roman" w:eastAsia="Times New Roman" w:hAnsi="Times New Roman"/>
          <w:sz w:val="28"/>
          <w:szCs w:val="28"/>
          <w:shd w:val="clear" w:color="auto" w:fill="FFFFFF"/>
          <w:lang w:eastAsia="uk-UA"/>
        </w:rPr>
        <w:t xml:space="preserve">» затверджено постановою Кабінету Міністрів  України від 28.07.2023 № 783. </w:t>
      </w:r>
    </w:p>
    <w:p w14:paraId="266BE1FE" w14:textId="5DF7E30F" w:rsidR="0087248B" w:rsidRPr="006B3B6A" w:rsidRDefault="0087248B" w:rsidP="0087248B">
      <w:pPr>
        <w:spacing w:after="0" w:line="240" w:lineRule="auto"/>
        <w:ind w:firstLine="567"/>
        <w:jc w:val="both"/>
        <w:rPr>
          <w:rFonts w:ascii="Times New Roman" w:hAnsi="Times New Roman"/>
          <w:sz w:val="28"/>
          <w:szCs w:val="28"/>
        </w:rPr>
      </w:pPr>
      <w:r w:rsidRPr="006B3B6A">
        <w:rPr>
          <w:rFonts w:ascii="Times New Roman" w:hAnsi="Times New Roman"/>
          <w:sz w:val="28"/>
          <w:szCs w:val="28"/>
        </w:rPr>
        <w:lastRenderedPageBreak/>
        <w:t xml:space="preserve">Даний ресурс дозволяє здійснювати автоматичний збір та фіксацію інформації про екологічні загрози, відображуючи їх з </w:t>
      </w:r>
      <w:proofErr w:type="spellStart"/>
      <w:r w:rsidRPr="006B3B6A">
        <w:rPr>
          <w:rFonts w:ascii="Times New Roman" w:hAnsi="Times New Roman"/>
          <w:sz w:val="28"/>
          <w:szCs w:val="28"/>
        </w:rPr>
        <w:t>геопросторовими</w:t>
      </w:r>
      <w:proofErr w:type="spellEnd"/>
      <w:r w:rsidRPr="006B3B6A">
        <w:rPr>
          <w:rFonts w:ascii="Times New Roman" w:hAnsi="Times New Roman"/>
          <w:sz w:val="28"/>
          <w:szCs w:val="28"/>
        </w:rPr>
        <w:t xml:space="preserve"> координатами на місцевості. </w:t>
      </w:r>
    </w:p>
    <w:p w14:paraId="13C999B4" w14:textId="7E1C5326" w:rsidR="0087248B" w:rsidRPr="006B3B6A" w:rsidRDefault="0087248B" w:rsidP="0087248B">
      <w:pPr>
        <w:spacing w:after="0" w:line="240" w:lineRule="auto"/>
        <w:ind w:firstLine="425"/>
        <w:jc w:val="both"/>
        <w:rPr>
          <w:rFonts w:ascii="Times New Roman" w:hAnsi="Times New Roman"/>
          <w:sz w:val="28"/>
          <w:szCs w:val="28"/>
        </w:rPr>
      </w:pPr>
      <w:r w:rsidRPr="006B3B6A">
        <w:rPr>
          <w:rFonts w:ascii="Times New Roman" w:hAnsi="Times New Roman"/>
          <w:sz w:val="28"/>
          <w:szCs w:val="28"/>
        </w:rPr>
        <w:t xml:space="preserve">Громадяни можуть </w:t>
      </w:r>
      <w:proofErr w:type="spellStart"/>
      <w:r w:rsidRPr="006B3B6A">
        <w:rPr>
          <w:rFonts w:ascii="Times New Roman" w:hAnsi="Times New Roman"/>
          <w:sz w:val="28"/>
          <w:szCs w:val="28"/>
        </w:rPr>
        <w:t>оперативно</w:t>
      </w:r>
      <w:proofErr w:type="spellEnd"/>
      <w:r w:rsidRPr="006B3B6A">
        <w:rPr>
          <w:rFonts w:ascii="Times New Roman" w:hAnsi="Times New Roman"/>
          <w:sz w:val="28"/>
          <w:szCs w:val="28"/>
        </w:rPr>
        <w:t xml:space="preserve"> сповіщати про факти заподіяння шкоди навколишньому природному середовищу за допомогою електронного звернення через інструменти порталу </w:t>
      </w:r>
      <w:r w:rsidR="006B3B6A">
        <w:rPr>
          <w:rFonts w:ascii="Times New Roman" w:hAnsi="Times New Roman"/>
          <w:sz w:val="28"/>
          <w:szCs w:val="28"/>
        </w:rPr>
        <w:t>«</w:t>
      </w:r>
      <w:proofErr w:type="spellStart"/>
      <w:r w:rsidRPr="006B3B6A">
        <w:rPr>
          <w:rFonts w:ascii="Times New Roman" w:hAnsi="Times New Roman"/>
          <w:sz w:val="28"/>
          <w:szCs w:val="28"/>
        </w:rPr>
        <w:t>ЕкоЗагроза</w:t>
      </w:r>
      <w:proofErr w:type="spellEnd"/>
      <w:r w:rsidR="006B3B6A">
        <w:rPr>
          <w:rFonts w:ascii="Times New Roman" w:hAnsi="Times New Roman"/>
          <w:sz w:val="28"/>
          <w:szCs w:val="28"/>
        </w:rPr>
        <w:t>»</w:t>
      </w:r>
      <w:r w:rsidR="00581FE8" w:rsidRPr="006B3B6A">
        <w:rPr>
          <w:rFonts w:ascii="Times New Roman" w:hAnsi="Times New Roman"/>
          <w:sz w:val="28"/>
          <w:szCs w:val="28"/>
        </w:rPr>
        <w:t xml:space="preserve">. </w:t>
      </w:r>
    </w:p>
    <w:p w14:paraId="1D46DC3D" w14:textId="1E1112DF" w:rsidR="001261BF" w:rsidRPr="006B3B6A" w:rsidRDefault="0087248B" w:rsidP="0087248B">
      <w:pPr>
        <w:spacing w:after="0" w:line="240" w:lineRule="auto"/>
        <w:ind w:firstLine="425"/>
        <w:jc w:val="both"/>
        <w:rPr>
          <w:rFonts w:ascii="Times New Roman" w:hAnsi="Times New Roman"/>
          <w:sz w:val="28"/>
          <w:szCs w:val="28"/>
        </w:rPr>
      </w:pPr>
      <w:proofErr w:type="spellStart"/>
      <w:r w:rsidRPr="006B3B6A">
        <w:rPr>
          <w:rFonts w:ascii="Times New Roman" w:hAnsi="Times New Roman"/>
          <w:sz w:val="28"/>
          <w:szCs w:val="28"/>
        </w:rPr>
        <w:t>Держекоінспекція</w:t>
      </w:r>
      <w:proofErr w:type="spellEnd"/>
      <w:r w:rsidRPr="006B3B6A">
        <w:rPr>
          <w:rFonts w:ascii="Times New Roman" w:hAnsi="Times New Roman"/>
          <w:sz w:val="28"/>
          <w:szCs w:val="28"/>
        </w:rPr>
        <w:t xml:space="preserve"> бере участь у всіх етапах роботи застосунку </w:t>
      </w:r>
      <w:r w:rsidR="006B3B6A">
        <w:rPr>
          <w:rFonts w:ascii="Times New Roman" w:hAnsi="Times New Roman"/>
          <w:sz w:val="28"/>
          <w:szCs w:val="28"/>
        </w:rPr>
        <w:t>«</w:t>
      </w:r>
      <w:proofErr w:type="spellStart"/>
      <w:r w:rsidRPr="006B3B6A">
        <w:rPr>
          <w:rFonts w:ascii="Times New Roman" w:hAnsi="Times New Roman"/>
          <w:sz w:val="28"/>
          <w:szCs w:val="28"/>
        </w:rPr>
        <w:t>ЕкоЗагроза</w:t>
      </w:r>
      <w:proofErr w:type="spellEnd"/>
      <w:r w:rsidR="006B3B6A">
        <w:rPr>
          <w:rFonts w:ascii="Times New Roman" w:hAnsi="Times New Roman"/>
          <w:sz w:val="28"/>
          <w:szCs w:val="28"/>
        </w:rPr>
        <w:t>»</w:t>
      </w:r>
      <w:r w:rsidRPr="006B3B6A">
        <w:rPr>
          <w:rFonts w:ascii="Times New Roman" w:hAnsi="Times New Roman"/>
          <w:sz w:val="28"/>
          <w:szCs w:val="28"/>
        </w:rPr>
        <w:t xml:space="preserve">. </w:t>
      </w:r>
    </w:p>
    <w:p w14:paraId="272ED34A" w14:textId="4E99821C" w:rsidR="001261BF" w:rsidRPr="006B3B6A" w:rsidRDefault="001261BF" w:rsidP="001261BF">
      <w:pPr>
        <w:spacing w:after="0" w:line="240" w:lineRule="auto"/>
        <w:ind w:firstLine="426"/>
        <w:jc w:val="both"/>
        <w:rPr>
          <w:rFonts w:ascii="Times New Roman" w:eastAsia="Times New Roman" w:hAnsi="Times New Roman"/>
          <w:sz w:val="28"/>
          <w:szCs w:val="28"/>
          <w:lang w:eastAsia="ru-RU"/>
        </w:rPr>
      </w:pPr>
      <w:r w:rsidRPr="006B3B6A">
        <w:rPr>
          <w:rStyle w:val="fontstyle21"/>
          <w:rFonts w:ascii="Times New Roman" w:hAnsi="Times New Roman"/>
          <w:color w:val="auto"/>
          <w:sz w:val="28"/>
          <w:szCs w:val="28"/>
        </w:rPr>
        <w:t xml:space="preserve">Так, станом на 31 грудня 2024 року </w:t>
      </w:r>
      <w:r w:rsidRPr="006B3B6A">
        <w:rPr>
          <w:rFonts w:ascii="Times New Roman" w:eastAsia="Times New Roman" w:hAnsi="Times New Roman"/>
          <w:sz w:val="28"/>
          <w:szCs w:val="28"/>
          <w:lang w:eastAsia="ru-RU"/>
        </w:rPr>
        <w:t xml:space="preserve">з моменту запровадження електронного ресурсу </w:t>
      </w:r>
      <w:proofErr w:type="spellStart"/>
      <w:r w:rsidRPr="006B3B6A">
        <w:rPr>
          <w:rFonts w:ascii="Times New Roman" w:eastAsia="Times New Roman" w:hAnsi="Times New Roman"/>
          <w:sz w:val="28"/>
          <w:szCs w:val="28"/>
          <w:lang w:eastAsia="ru-RU"/>
        </w:rPr>
        <w:t>Міндовкілля</w:t>
      </w:r>
      <w:proofErr w:type="spellEnd"/>
      <w:r w:rsidRPr="006B3B6A">
        <w:rPr>
          <w:rFonts w:ascii="Times New Roman" w:eastAsia="Times New Roman" w:hAnsi="Times New Roman"/>
          <w:sz w:val="28"/>
          <w:szCs w:val="28"/>
          <w:lang w:eastAsia="ru-RU"/>
        </w:rPr>
        <w:t xml:space="preserve"> «</w:t>
      </w:r>
      <w:proofErr w:type="spellStart"/>
      <w:r w:rsidRPr="006B3B6A">
        <w:rPr>
          <w:rFonts w:ascii="Times New Roman" w:eastAsia="Times New Roman" w:hAnsi="Times New Roman"/>
          <w:sz w:val="28"/>
          <w:szCs w:val="28"/>
          <w:lang w:eastAsia="ru-RU"/>
        </w:rPr>
        <w:t>ЕкоЗагроза</w:t>
      </w:r>
      <w:proofErr w:type="spellEnd"/>
      <w:r w:rsidRPr="006B3B6A">
        <w:rPr>
          <w:rFonts w:ascii="Times New Roman" w:eastAsia="Times New Roman" w:hAnsi="Times New Roman"/>
          <w:sz w:val="28"/>
          <w:szCs w:val="28"/>
          <w:lang w:eastAsia="ru-RU"/>
        </w:rPr>
        <w:t xml:space="preserve">» до Держекоінспекції надійшло </w:t>
      </w:r>
      <w:r w:rsidRPr="00747F35">
        <w:rPr>
          <w:rFonts w:ascii="Times New Roman" w:eastAsia="Times New Roman" w:hAnsi="Times New Roman"/>
          <w:b/>
          <w:bCs/>
          <w:sz w:val="28"/>
          <w:szCs w:val="28"/>
          <w:lang w:eastAsia="ru-RU"/>
        </w:rPr>
        <w:t>2 868</w:t>
      </w:r>
      <w:r w:rsidRPr="00747F35">
        <w:rPr>
          <w:rFonts w:ascii="Times New Roman" w:eastAsia="Times New Roman" w:hAnsi="Times New Roman"/>
          <w:sz w:val="28"/>
          <w:szCs w:val="28"/>
          <w:lang w:eastAsia="ru-RU"/>
        </w:rPr>
        <w:t xml:space="preserve"> звернень, </w:t>
      </w:r>
      <w:r w:rsidRPr="00747F35">
        <w:rPr>
          <w:rFonts w:ascii="Times New Roman" w:eastAsia="Times New Roman" w:hAnsi="Times New Roman"/>
          <w:sz w:val="28"/>
          <w:szCs w:val="28"/>
          <w:lang w:eastAsia="ru-RU"/>
        </w:rPr>
        <w:br/>
        <w:t xml:space="preserve">з яких </w:t>
      </w:r>
      <w:r w:rsidRPr="00747F35">
        <w:rPr>
          <w:rFonts w:ascii="Times New Roman" w:eastAsia="Times New Roman" w:hAnsi="Times New Roman"/>
          <w:b/>
          <w:bCs/>
          <w:sz w:val="28"/>
          <w:szCs w:val="28"/>
          <w:lang w:eastAsia="ru-RU"/>
        </w:rPr>
        <w:t>2 286</w:t>
      </w:r>
      <w:r w:rsidRPr="00747F35">
        <w:rPr>
          <w:rFonts w:ascii="Times New Roman" w:eastAsia="Times New Roman" w:hAnsi="Times New Roman"/>
          <w:sz w:val="28"/>
          <w:szCs w:val="28"/>
          <w:lang w:eastAsia="ru-RU"/>
        </w:rPr>
        <w:t xml:space="preserve"> передано в обробку територіальним органам. </w:t>
      </w:r>
      <w:proofErr w:type="spellStart"/>
      <w:r w:rsidRPr="00747F35">
        <w:rPr>
          <w:rFonts w:ascii="Times New Roman" w:eastAsia="Times New Roman" w:hAnsi="Times New Roman"/>
          <w:sz w:val="28"/>
          <w:szCs w:val="28"/>
          <w:lang w:eastAsia="ru-RU"/>
        </w:rPr>
        <w:t>Відхилено</w:t>
      </w:r>
      <w:proofErr w:type="spellEnd"/>
      <w:r w:rsidRPr="00747F35">
        <w:rPr>
          <w:rFonts w:ascii="Times New Roman" w:eastAsia="Times New Roman" w:hAnsi="Times New Roman"/>
          <w:sz w:val="28"/>
          <w:szCs w:val="28"/>
          <w:lang w:eastAsia="ru-RU"/>
        </w:rPr>
        <w:t xml:space="preserve"> </w:t>
      </w:r>
      <w:r w:rsidRPr="00747F35">
        <w:rPr>
          <w:rFonts w:ascii="Times New Roman" w:eastAsia="Times New Roman" w:hAnsi="Times New Roman"/>
          <w:b/>
          <w:bCs/>
          <w:sz w:val="28"/>
          <w:szCs w:val="28"/>
          <w:lang w:eastAsia="ru-RU"/>
        </w:rPr>
        <w:t>582</w:t>
      </w:r>
      <w:r w:rsidRPr="00747F35">
        <w:rPr>
          <w:rFonts w:ascii="Times New Roman" w:eastAsia="Times New Roman" w:hAnsi="Times New Roman"/>
          <w:sz w:val="28"/>
          <w:szCs w:val="28"/>
          <w:lang w:eastAsia="ru-RU"/>
        </w:rPr>
        <w:t xml:space="preserve"> звернень (неавторизований користувач, не відповідає вимогам ЗУ «Про звернення громадян», не викладено суть порушеного питання, зазначеного у зверненні, повторне звернення </w:t>
      </w:r>
      <w:r w:rsidRPr="00747F35">
        <w:rPr>
          <w:rFonts w:ascii="Times New Roman" w:hAnsi="Times New Roman"/>
          <w:sz w:val="28"/>
          <w:szCs w:val="28"/>
          <w:shd w:val="clear" w:color="auto" w:fill="FFFFFF"/>
        </w:rPr>
        <w:t>від одного і того ж заявника з одного і того</w:t>
      </w:r>
      <w:r w:rsidRPr="006B3B6A">
        <w:rPr>
          <w:rFonts w:ascii="Times New Roman" w:hAnsi="Times New Roman"/>
          <w:sz w:val="28"/>
          <w:szCs w:val="28"/>
          <w:shd w:val="clear" w:color="auto" w:fill="FFFFFF"/>
        </w:rPr>
        <w:t xml:space="preserve"> ж питання</w:t>
      </w:r>
      <w:r w:rsidRPr="006B3B6A">
        <w:rPr>
          <w:rFonts w:ascii="Times New Roman" w:eastAsia="Times New Roman" w:hAnsi="Times New Roman"/>
          <w:sz w:val="28"/>
          <w:szCs w:val="28"/>
          <w:lang w:eastAsia="ru-RU"/>
        </w:rPr>
        <w:t xml:space="preserve">, </w:t>
      </w:r>
      <w:proofErr w:type="spellStart"/>
      <w:r w:rsidRPr="006B3B6A">
        <w:rPr>
          <w:rFonts w:ascii="Times New Roman" w:eastAsia="Times New Roman" w:hAnsi="Times New Roman"/>
          <w:sz w:val="28"/>
          <w:szCs w:val="28"/>
          <w:lang w:eastAsia="ru-RU"/>
        </w:rPr>
        <w:t>геолокація</w:t>
      </w:r>
      <w:proofErr w:type="spellEnd"/>
      <w:r w:rsidRPr="006B3B6A">
        <w:rPr>
          <w:rFonts w:ascii="Times New Roman" w:eastAsia="Times New Roman" w:hAnsi="Times New Roman"/>
          <w:sz w:val="28"/>
          <w:szCs w:val="28"/>
          <w:lang w:eastAsia="ru-RU"/>
        </w:rPr>
        <w:t xml:space="preserve"> не відповідає </w:t>
      </w:r>
      <w:proofErr w:type="spellStart"/>
      <w:r w:rsidRPr="006B3B6A">
        <w:rPr>
          <w:rFonts w:ascii="Times New Roman" w:eastAsia="Times New Roman" w:hAnsi="Times New Roman"/>
          <w:sz w:val="28"/>
          <w:szCs w:val="28"/>
          <w:lang w:eastAsia="ru-RU"/>
        </w:rPr>
        <w:t>геолокації</w:t>
      </w:r>
      <w:proofErr w:type="spellEnd"/>
      <w:r w:rsidRPr="006B3B6A">
        <w:rPr>
          <w:rFonts w:ascii="Times New Roman" w:eastAsia="Times New Roman" w:hAnsi="Times New Roman"/>
          <w:sz w:val="28"/>
          <w:szCs w:val="28"/>
          <w:lang w:eastAsia="ru-RU"/>
        </w:rPr>
        <w:t xml:space="preserve"> території вказаної в описової частині звернення тощо). </w:t>
      </w:r>
    </w:p>
    <w:p w14:paraId="47A1CE48" w14:textId="0BC5F9B0" w:rsidR="001261BF" w:rsidRPr="00747F35" w:rsidRDefault="00632831" w:rsidP="001261BF">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З</w:t>
      </w:r>
      <w:r w:rsidR="00CA7664" w:rsidRPr="00747F35">
        <w:rPr>
          <w:rStyle w:val="fontstyle21"/>
          <w:rFonts w:ascii="Times New Roman" w:hAnsi="Times New Roman"/>
          <w:color w:val="auto"/>
          <w:sz w:val="28"/>
          <w:szCs w:val="28"/>
        </w:rPr>
        <w:t>а</w:t>
      </w:r>
      <w:r w:rsidRPr="00747F35">
        <w:rPr>
          <w:rStyle w:val="fontstyle21"/>
          <w:rFonts w:ascii="Times New Roman" w:hAnsi="Times New Roman"/>
          <w:color w:val="auto"/>
          <w:sz w:val="28"/>
          <w:szCs w:val="28"/>
        </w:rPr>
        <w:t xml:space="preserve"> результатом </w:t>
      </w:r>
      <w:r w:rsidR="001261BF" w:rsidRPr="00747F35">
        <w:rPr>
          <w:rStyle w:val="fontstyle21"/>
          <w:rFonts w:ascii="Times New Roman" w:hAnsi="Times New Roman"/>
          <w:color w:val="auto"/>
          <w:sz w:val="28"/>
          <w:szCs w:val="28"/>
        </w:rPr>
        <w:t>обробки електронних звернень</w:t>
      </w:r>
      <w:r w:rsidRPr="00747F35">
        <w:rPr>
          <w:rStyle w:val="fontstyle21"/>
          <w:rFonts w:ascii="Times New Roman" w:hAnsi="Times New Roman"/>
          <w:color w:val="auto"/>
          <w:sz w:val="28"/>
          <w:szCs w:val="28"/>
        </w:rPr>
        <w:t xml:space="preserve"> п</w:t>
      </w:r>
      <w:r w:rsidR="001261BF" w:rsidRPr="00747F35">
        <w:rPr>
          <w:rStyle w:val="fontstyle21"/>
          <w:rFonts w:ascii="Times New Roman" w:hAnsi="Times New Roman"/>
          <w:color w:val="auto"/>
          <w:sz w:val="28"/>
          <w:szCs w:val="28"/>
        </w:rPr>
        <w:t xml:space="preserve">роведено огляд (обстеження) та складено </w:t>
      </w:r>
      <w:r w:rsidR="001B46A0">
        <w:rPr>
          <w:rStyle w:val="fontstyle21"/>
          <w:rFonts w:ascii="Times New Roman" w:hAnsi="Times New Roman"/>
          <w:b/>
          <w:bCs/>
          <w:color w:val="auto"/>
          <w:sz w:val="28"/>
          <w:szCs w:val="28"/>
        </w:rPr>
        <w:t>1</w:t>
      </w:r>
      <w:r w:rsidRPr="00747F35">
        <w:rPr>
          <w:rStyle w:val="fontstyle21"/>
          <w:rFonts w:ascii="Times New Roman" w:hAnsi="Times New Roman"/>
          <w:b/>
          <w:bCs/>
          <w:color w:val="auto"/>
          <w:sz w:val="28"/>
          <w:szCs w:val="28"/>
        </w:rPr>
        <w:t xml:space="preserve">394 </w:t>
      </w:r>
      <w:proofErr w:type="spellStart"/>
      <w:r w:rsidR="001261BF" w:rsidRPr="00747F35">
        <w:rPr>
          <w:rStyle w:val="fontstyle21"/>
          <w:rFonts w:ascii="Times New Roman" w:hAnsi="Times New Roman"/>
          <w:b/>
          <w:bCs/>
          <w:color w:val="auto"/>
          <w:sz w:val="28"/>
          <w:szCs w:val="28"/>
        </w:rPr>
        <w:t>акт</w:t>
      </w:r>
      <w:r w:rsidRPr="00747F35">
        <w:rPr>
          <w:rStyle w:val="fontstyle21"/>
          <w:rFonts w:ascii="Times New Roman" w:hAnsi="Times New Roman"/>
          <w:b/>
          <w:bCs/>
          <w:color w:val="auto"/>
          <w:sz w:val="28"/>
          <w:szCs w:val="28"/>
        </w:rPr>
        <w:t>а</w:t>
      </w:r>
      <w:proofErr w:type="spellEnd"/>
      <w:r w:rsidRPr="00747F35">
        <w:rPr>
          <w:rStyle w:val="fontstyle21"/>
          <w:rFonts w:ascii="Times New Roman" w:hAnsi="Times New Roman"/>
          <w:color w:val="auto"/>
          <w:sz w:val="28"/>
          <w:szCs w:val="28"/>
        </w:rPr>
        <w:t xml:space="preserve">, по </w:t>
      </w:r>
      <w:r w:rsidRPr="00747F35">
        <w:rPr>
          <w:rStyle w:val="fontstyle21"/>
          <w:rFonts w:ascii="Times New Roman" w:hAnsi="Times New Roman"/>
          <w:b/>
          <w:bCs/>
          <w:color w:val="auto"/>
          <w:sz w:val="28"/>
          <w:szCs w:val="28"/>
        </w:rPr>
        <w:t>139</w:t>
      </w:r>
      <w:r w:rsidRPr="00747F35">
        <w:rPr>
          <w:rStyle w:val="fontstyle21"/>
          <w:rFonts w:ascii="Times New Roman" w:hAnsi="Times New Roman"/>
          <w:color w:val="auto"/>
          <w:sz w:val="28"/>
          <w:szCs w:val="28"/>
        </w:rPr>
        <w:t xml:space="preserve"> зверненню н</w:t>
      </w:r>
      <w:r w:rsidR="001261BF" w:rsidRPr="00747F35">
        <w:rPr>
          <w:rStyle w:val="fontstyle21"/>
          <w:rFonts w:ascii="Times New Roman" w:hAnsi="Times New Roman"/>
          <w:color w:val="auto"/>
          <w:sz w:val="28"/>
          <w:szCs w:val="28"/>
        </w:rPr>
        <w:t xml:space="preserve">аправлено матеріали на отримання рішення </w:t>
      </w:r>
      <w:proofErr w:type="spellStart"/>
      <w:r w:rsidR="001261BF" w:rsidRPr="00747F35">
        <w:rPr>
          <w:rStyle w:val="fontstyle21"/>
          <w:rFonts w:ascii="Times New Roman" w:hAnsi="Times New Roman"/>
          <w:color w:val="auto"/>
          <w:sz w:val="28"/>
          <w:szCs w:val="28"/>
        </w:rPr>
        <w:t>Міндовкілля</w:t>
      </w:r>
      <w:proofErr w:type="spellEnd"/>
      <w:r w:rsidR="001261BF" w:rsidRPr="00747F35">
        <w:rPr>
          <w:rStyle w:val="fontstyle21"/>
          <w:rFonts w:ascii="Times New Roman" w:hAnsi="Times New Roman"/>
          <w:color w:val="auto"/>
          <w:sz w:val="28"/>
          <w:szCs w:val="28"/>
        </w:rPr>
        <w:t xml:space="preserve"> на проведення позапланових заходів</w:t>
      </w:r>
      <w:r w:rsidRPr="00747F35">
        <w:rPr>
          <w:rStyle w:val="fontstyle21"/>
          <w:rFonts w:ascii="Times New Roman" w:hAnsi="Times New Roman"/>
          <w:color w:val="auto"/>
          <w:sz w:val="28"/>
          <w:szCs w:val="28"/>
        </w:rPr>
        <w:t xml:space="preserve">, </w:t>
      </w:r>
      <w:r w:rsidR="00CA7664" w:rsidRPr="00747F35">
        <w:rPr>
          <w:rStyle w:val="fontstyle21"/>
          <w:rFonts w:ascii="Times New Roman" w:hAnsi="Times New Roman"/>
          <w:color w:val="auto"/>
          <w:sz w:val="28"/>
          <w:szCs w:val="28"/>
        </w:rPr>
        <w:t xml:space="preserve">у </w:t>
      </w:r>
      <w:r w:rsidR="001261BF" w:rsidRPr="00747F35">
        <w:rPr>
          <w:rStyle w:val="fontstyle21"/>
          <w:rFonts w:ascii="Times New Roman" w:hAnsi="Times New Roman"/>
          <w:b/>
          <w:bCs/>
          <w:color w:val="auto"/>
          <w:sz w:val="28"/>
          <w:szCs w:val="28"/>
        </w:rPr>
        <w:t>349</w:t>
      </w:r>
      <w:r w:rsidRPr="00747F35">
        <w:rPr>
          <w:rStyle w:val="fontstyle21"/>
          <w:rFonts w:ascii="Times New Roman" w:hAnsi="Times New Roman"/>
          <w:color w:val="auto"/>
          <w:sz w:val="28"/>
          <w:szCs w:val="28"/>
        </w:rPr>
        <w:t xml:space="preserve"> </w:t>
      </w:r>
      <w:r w:rsidR="00CA7664" w:rsidRPr="00747F35">
        <w:rPr>
          <w:rStyle w:val="fontstyle21"/>
          <w:rFonts w:ascii="Times New Roman" w:hAnsi="Times New Roman"/>
          <w:color w:val="auto"/>
          <w:sz w:val="28"/>
          <w:szCs w:val="28"/>
        </w:rPr>
        <w:t xml:space="preserve">випадках підтверджено факт заподіяння шкоди (звернення </w:t>
      </w:r>
      <w:proofErr w:type="spellStart"/>
      <w:r w:rsidR="00CA7664" w:rsidRPr="00747F35">
        <w:rPr>
          <w:rStyle w:val="fontstyle21"/>
          <w:rFonts w:ascii="Times New Roman" w:hAnsi="Times New Roman"/>
          <w:color w:val="auto"/>
          <w:sz w:val="28"/>
          <w:szCs w:val="28"/>
        </w:rPr>
        <w:t>верифіковано</w:t>
      </w:r>
      <w:proofErr w:type="spellEnd"/>
      <w:r w:rsidR="00CA7664" w:rsidRPr="00747F35">
        <w:rPr>
          <w:rStyle w:val="fontstyle21"/>
          <w:rFonts w:ascii="Times New Roman" w:hAnsi="Times New Roman"/>
          <w:color w:val="auto"/>
          <w:sz w:val="28"/>
          <w:szCs w:val="28"/>
        </w:rPr>
        <w:t xml:space="preserve">) </w:t>
      </w:r>
      <w:r w:rsidRPr="00747F35">
        <w:rPr>
          <w:rStyle w:val="fontstyle21"/>
          <w:rFonts w:ascii="Times New Roman" w:hAnsi="Times New Roman"/>
          <w:color w:val="auto"/>
          <w:sz w:val="28"/>
          <w:szCs w:val="28"/>
        </w:rPr>
        <w:t>та р</w:t>
      </w:r>
      <w:r w:rsidR="001261BF" w:rsidRPr="00747F35">
        <w:rPr>
          <w:rStyle w:val="fontstyle21"/>
          <w:rFonts w:ascii="Times New Roman" w:hAnsi="Times New Roman"/>
          <w:color w:val="auto"/>
          <w:sz w:val="28"/>
          <w:szCs w:val="28"/>
        </w:rPr>
        <w:t xml:space="preserve">озраховано збитків </w:t>
      </w:r>
      <w:r w:rsidR="00CA7664" w:rsidRPr="00747F35">
        <w:rPr>
          <w:rStyle w:val="fontstyle21"/>
          <w:rFonts w:ascii="Times New Roman" w:hAnsi="Times New Roman"/>
          <w:color w:val="auto"/>
          <w:sz w:val="28"/>
          <w:szCs w:val="28"/>
        </w:rPr>
        <w:t xml:space="preserve">на загальну суму </w:t>
      </w:r>
      <w:r w:rsidR="001261BF" w:rsidRPr="00747F35">
        <w:rPr>
          <w:rStyle w:val="fontstyle21"/>
          <w:rFonts w:ascii="Times New Roman" w:hAnsi="Times New Roman"/>
          <w:b/>
          <w:bCs/>
          <w:color w:val="auto"/>
          <w:sz w:val="28"/>
          <w:szCs w:val="28"/>
        </w:rPr>
        <w:t>27 млрд 847 млн 224 тис грн</w:t>
      </w:r>
      <w:r w:rsidR="001261BF" w:rsidRPr="00747F35">
        <w:rPr>
          <w:rStyle w:val="fontstyle21"/>
          <w:rFonts w:ascii="Times New Roman" w:hAnsi="Times New Roman"/>
          <w:color w:val="auto"/>
          <w:sz w:val="28"/>
          <w:szCs w:val="28"/>
        </w:rPr>
        <w:t xml:space="preserve"> (з них внаслідок збройної агресії </w:t>
      </w:r>
      <w:proofErr w:type="spellStart"/>
      <w:r w:rsidR="001261BF" w:rsidRPr="00747F35">
        <w:rPr>
          <w:rStyle w:val="fontstyle21"/>
          <w:rFonts w:ascii="Times New Roman" w:hAnsi="Times New Roman"/>
          <w:color w:val="auto"/>
          <w:sz w:val="28"/>
          <w:szCs w:val="28"/>
        </w:rPr>
        <w:t>рф</w:t>
      </w:r>
      <w:proofErr w:type="spellEnd"/>
      <w:r w:rsidR="001261BF" w:rsidRPr="00747F35">
        <w:rPr>
          <w:rStyle w:val="fontstyle21"/>
          <w:rFonts w:ascii="Times New Roman" w:hAnsi="Times New Roman"/>
          <w:color w:val="auto"/>
          <w:sz w:val="28"/>
          <w:szCs w:val="28"/>
        </w:rPr>
        <w:t xml:space="preserve"> розраховано збитк</w:t>
      </w:r>
      <w:r w:rsidR="00CA7664" w:rsidRPr="00747F35">
        <w:rPr>
          <w:rStyle w:val="fontstyle21"/>
          <w:rFonts w:ascii="Times New Roman" w:hAnsi="Times New Roman"/>
          <w:color w:val="auto"/>
          <w:sz w:val="28"/>
          <w:szCs w:val="28"/>
        </w:rPr>
        <w:t>ів на суму</w:t>
      </w:r>
      <w:r w:rsidR="001261BF" w:rsidRPr="00747F35">
        <w:rPr>
          <w:rStyle w:val="fontstyle21"/>
          <w:rFonts w:ascii="Times New Roman" w:hAnsi="Times New Roman"/>
          <w:color w:val="auto"/>
          <w:sz w:val="28"/>
          <w:szCs w:val="28"/>
        </w:rPr>
        <w:t xml:space="preserve"> 26 млрд 719 млн 748 тис грн)</w:t>
      </w:r>
      <w:r w:rsidRPr="00747F35">
        <w:rPr>
          <w:rStyle w:val="fontstyle21"/>
          <w:rFonts w:ascii="Times New Roman" w:hAnsi="Times New Roman"/>
          <w:color w:val="auto"/>
          <w:sz w:val="28"/>
          <w:szCs w:val="28"/>
        </w:rPr>
        <w:t>.</w:t>
      </w:r>
    </w:p>
    <w:p w14:paraId="50F49E8F" w14:textId="77777777" w:rsidR="00632831" w:rsidRPr="00747F35" w:rsidRDefault="001261BF" w:rsidP="001261BF">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 xml:space="preserve">Не </w:t>
      </w:r>
      <w:proofErr w:type="spellStart"/>
      <w:r w:rsidRPr="00747F35">
        <w:rPr>
          <w:rStyle w:val="fontstyle21"/>
          <w:rFonts w:ascii="Times New Roman" w:hAnsi="Times New Roman"/>
          <w:color w:val="auto"/>
          <w:sz w:val="28"/>
          <w:szCs w:val="28"/>
        </w:rPr>
        <w:t>верифіковано</w:t>
      </w:r>
      <w:proofErr w:type="spellEnd"/>
      <w:r w:rsidRPr="00747F35">
        <w:rPr>
          <w:rStyle w:val="fontstyle21"/>
          <w:rFonts w:ascii="Times New Roman" w:hAnsi="Times New Roman"/>
          <w:color w:val="auto"/>
          <w:sz w:val="28"/>
          <w:szCs w:val="28"/>
        </w:rPr>
        <w:t xml:space="preserve"> – </w:t>
      </w:r>
      <w:r w:rsidRPr="00747F35">
        <w:rPr>
          <w:rStyle w:val="fontstyle21"/>
          <w:rFonts w:ascii="Times New Roman" w:hAnsi="Times New Roman"/>
          <w:b/>
          <w:bCs/>
          <w:color w:val="auto"/>
          <w:sz w:val="28"/>
          <w:szCs w:val="28"/>
        </w:rPr>
        <w:t>1 228</w:t>
      </w:r>
      <w:r w:rsidRPr="00747F35">
        <w:rPr>
          <w:rStyle w:val="fontstyle21"/>
          <w:rFonts w:ascii="Times New Roman" w:hAnsi="Times New Roman"/>
          <w:color w:val="auto"/>
          <w:sz w:val="28"/>
          <w:szCs w:val="28"/>
        </w:rPr>
        <w:t xml:space="preserve"> звернень,</w:t>
      </w:r>
      <w:r w:rsidR="00632831" w:rsidRPr="00747F35">
        <w:rPr>
          <w:rStyle w:val="fontstyle21"/>
          <w:rFonts w:ascii="Times New Roman" w:hAnsi="Times New Roman"/>
          <w:color w:val="auto"/>
          <w:sz w:val="28"/>
          <w:szCs w:val="28"/>
        </w:rPr>
        <w:t xml:space="preserve"> </w:t>
      </w:r>
      <w:r w:rsidRPr="00747F35">
        <w:rPr>
          <w:rStyle w:val="fontstyle21"/>
          <w:rFonts w:ascii="Times New Roman" w:hAnsi="Times New Roman"/>
          <w:color w:val="auto"/>
          <w:sz w:val="28"/>
          <w:szCs w:val="28"/>
        </w:rPr>
        <w:t xml:space="preserve">з </w:t>
      </w:r>
      <w:r w:rsidR="00632831" w:rsidRPr="00747F35">
        <w:rPr>
          <w:rStyle w:val="fontstyle21"/>
          <w:rFonts w:ascii="Times New Roman" w:hAnsi="Times New Roman"/>
          <w:color w:val="auto"/>
          <w:sz w:val="28"/>
          <w:szCs w:val="28"/>
        </w:rPr>
        <w:t>яких:</w:t>
      </w:r>
    </w:p>
    <w:p w14:paraId="314831BE" w14:textId="77777777" w:rsidR="00632831" w:rsidRPr="00747F35" w:rsidRDefault="001261BF" w:rsidP="001261BF">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 xml:space="preserve">не підтверджено факт заподіяння шкоди </w:t>
      </w:r>
      <w:r w:rsidR="00632831" w:rsidRPr="00747F35">
        <w:rPr>
          <w:rStyle w:val="fontstyle21"/>
          <w:rFonts w:ascii="Times New Roman" w:hAnsi="Times New Roman"/>
          <w:color w:val="auto"/>
          <w:sz w:val="28"/>
          <w:szCs w:val="28"/>
        </w:rPr>
        <w:t>–</w:t>
      </w:r>
      <w:r w:rsidRPr="00747F35">
        <w:rPr>
          <w:rStyle w:val="fontstyle21"/>
          <w:rFonts w:ascii="Times New Roman" w:hAnsi="Times New Roman"/>
          <w:color w:val="auto"/>
          <w:sz w:val="28"/>
          <w:szCs w:val="28"/>
        </w:rPr>
        <w:t xml:space="preserve"> </w:t>
      </w:r>
      <w:r w:rsidRPr="00747F35">
        <w:rPr>
          <w:rStyle w:val="fontstyle21"/>
          <w:rFonts w:ascii="Times New Roman" w:hAnsi="Times New Roman"/>
          <w:b/>
          <w:bCs/>
          <w:color w:val="auto"/>
          <w:sz w:val="28"/>
          <w:szCs w:val="28"/>
        </w:rPr>
        <w:t>599</w:t>
      </w:r>
      <w:r w:rsidR="00632831" w:rsidRPr="00747F35">
        <w:rPr>
          <w:rStyle w:val="fontstyle21"/>
          <w:rFonts w:ascii="Times New Roman" w:hAnsi="Times New Roman"/>
          <w:color w:val="auto"/>
          <w:sz w:val="28"/>
          <w:szCs w:val="28"/>
        </w:rPr>
        <w:t xml:space="preserve"> звернень;</w:t>
      </w:r>
    </w:p>
    <w:p w14:paraId="7FF048A3" w14:textId="0682E827" w:rsidR="001261BF" w:rsidRPr="00747F35" w:rsidRDefault="00632831" w:rsidP="001261BF">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 xml:space="preserve">по </w:t>
      </w:r>
      <w:r w:rsidRPr="00747F35">
        <w:rPr>
          <w:rStyle w:val="fontstyle21"/>
          <w:rFonts w:ascii="Times New Roman" w:hAnsi="Times New Roman"/>
          <w:b/>
          <w:bCs/>
          <w:color w:val="auto"/>
          <w:sz w:val="28"/>
          <w:szCs w:val="28"/>
        </w:rPr>
        <w:t>57</w:t>
      </w:r>
      <w:r w:rsidRPr="00747F35">
        <w:rPr>
          <w:rStyle w:val="fontstyle21"/>
          <w:rFonts w:ascii="Times New Roman" w:hAnsi="Times New Roman"/>
          <w:color w:val="auto"/>
          <w:sz w:val="28"/>
          <w:szCs w:val="28"/>
        </w:rPr>
        <w:t xml:space="preserve"> випадках </w:t>
      </w:r>
      <w:r w:rsidR="001261BF" w:rsidRPr="00747F35">
        <w:rPr>
          <w:rStyle w:val="fontstyle21"/>
          <w:rFonts w:ascii="Times New Roman" w:hAnsi="Times New Roman"/>
          <w:color w:val="auto"/>
          <w:sz w:val="28"/>
          <w:szCs w:val="28"/>
        </w:rPr>
        <w:t>відкрито кримінальне провадження</w:t>
      </w:r>
      <w:r w:rsidRPr="00747F35">
        <w:rPr>
          <w:rStyle w:val="fontstyle21"/>
          <w:rFonts w:ascii="Times New Roman" w:hAnsi="Times New Roman"/>
          <w:color w:val="auto"/>
          <w:sz w:val="28"/>
          <w:szCs w:val="28"/>
        </w:rPr>
        <w:t>;</w:t>
      </w:r>
      <w:r w:rsidR="001261BF" w:rsidRPr="00747F35">
        <w:rPr>
          <w:rStyle w:val="fontstyle21"/>
          <w:rFonts w:ascii="Times New Roman" w:hAnsi="Times New Roman"/>
          <w:color w:val="auto"/>
          <w:sz w:val="28"/>
          <w:szCs w:val="28"/>
        </w:rPr>
        <w:t xml:space="preserve"> </w:t>
      </w:r>
    </w:p>
    <w:p w14:paraId="401F95B8" w14:textId="7B9B70B5" w:rsidR="001261BF" w:rsidRPr="00747F35" w:rsidRDefault="00CA7664" w:rsidP="001261BF">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 xml:space="preserve">у </w:t>
      </w:r>
      <w:r w:rsidRPr="00747F35">
        <w:rPr>
          <w:rStyle w:val="fontstyle21"/>
          <w:rFonts w:ascii="Times New Roman" w:hAnsi="Times New Roman"/>
          <w:b/>
          <w:bCs/>
          <w:color w:val="auto"/>
          <w:sz w:val="28"/>
          <w:szCs w:val="28"/>
        </w:rPr>
        <w:t>98</w:t>
      </w:r>
      <w:r w:rsidRPr="00747F35">
        <w:rPr>
          <w:rStyle w:val="fontstyle21"/>
          <w:rFonts w:ascii="Times New Roman" w:hAnsi="Times New Roman"/>
          <w:color w:val="auto"/>
          <w:sz w:val="28"/>
          <w:szCs w:val="28"/>
        </w:rPr>
        <w:t xml:space="preserve"> випадках </w:t>
      </w:r>
      <w:r w:rsidR="001261BF" w:rsidRPr="00747F35">
        <w:rPr>
          <w:rStyle w:val="fontstyle21"/>
          <w:rFonts w:ascii="Times New Roman" w:hAnsi="Times New Roman"/>
          <w:color w:val="auto"/>
          <w:sz w:val="28"/>
          <w:szCs w:val="28"/>
        </w:rPr>
        <w:t>вжито заходи (ліквідовано наслідки заподіяння шкоди</w:t>
      </w:r>
      <w:r w:rsidRPr="00747F35">
        <w:rPr>
          <w:rStyle w:val="fontstyle21"/>
          <w:rFonts w:ascii="Times New Roman" w:hAnsi="Times New Roman"/>
          <w:color w:val="auto"/>
          <w:sz w:val="28"/>
          <w:szCs w:val="28"/>
        </w:rPr>
        <w:t>);</w:t>
      </w:r>
    </w:p>
    <w:p w14:paraId="2022379A" w14:textId="18CEC2F3" w:rsidR="00632831" w:rsidRPr="006B3B6A" w:rsidRDefault="00632831" w:rsidP="00632831">
      <w:pPr>
        <w:spacing w:after="0" w:line="240" w:lineRule="auto"/>
        <w:ind w:firstLine="567"/>
        <w:jc w:val="both"/>
        <w:rPr>
          <w:rStyle w:val="fontstyle21"/>
          <w:rFonts w:ascii="Times New Roman" w:hAnsi="Times New Roman"/>
          <w:color w:val="auto"/>
          <w:sz w:val="28"/>
          <w:szCs w:val="28"/>
        </w:rPr>
      </w:pPr>
      <w:r w:rsidRPr="00747F35">
        <w:rPr>
          <w:rStyle w:val="fontstyle21"/>
          <w:rFonts w:ascii="Times New Roman" w:hAnsi="Times New Roman"/>
          <w:color w:val="auto"/>
          <w:sz w:val="28"/>
          <w:szCs w:val="28"/>
        </w:rPr>
        <w:t xml:space="preserve">у </w:t>
      </w:r>
      <w:r w:rsidRPr="00747F35">
        <w:rPr>
          <w:rStyle w:val="fontstyle21"/>
          <w:rFonts w:ascii="Times New Roman" w:hAnsi="Times New Roman"/>
          <w:b/>
          <w:bCs/>
          <w:color w:val="auto"/>
          <w:sz w:val="28"/>
          <w:szCs w:val="28"/>
        </w:rPr>
        <w:t>110</w:t>
      </w:r>
      <w:r w:rsidRPr="00747F35">
        <w:rPr>
          <w:rStyle w:val="fontstyle21"/>
          <w:rFonts w:ascii="Times New Roman" w:hAnsi="Times New Roman"/>
          <w:color w:val="auto"/>
          <w:sz w:val="28"/>
          <w:szCs w:val="28"/>
        </w:rPr>
        <w:t xml:space="preserve"> випадках порушень природоохоронного законодавства, </w:t>
      </w:r>
      <w:r w:rsidR="0026685B" w:rsidRPr="00747F35">
        <w:rPr>
          <w:rStyle w:val="fontstyle21"/>
          <w:rFonts w:ascii="Times New Roman" w:hAnsi="Times New Roman"/>
          <w:color w:val="auto"/>
          <w:sz w:val="28"/>
          <w:szCs w:val="28"/>
        </w:rPr>
        <w:t xml:space="preserve">відображених </w:t>
      </w:r>
      <w:r w:rsidRPr="00747F35">
        <w:rPr>
          <w:rStyle w:val="fontstyle21"/>
          <w:rFonts w:ascii="Times New Roman" w:hAnsi="Times New Roman"/>
          <w:color w:val="auto"/>
          <w:sz w:val="28"/>
          <w:szCs w:val="28"/>
        </w:rPr>
        <w:t>у зверненнях</w:t>
      </w:r>
      <w:r w:rsidR="0026685B" w:rsidRPr="00747F35">
        <w:rPr>
          <w:rStyle w:val="fontstyle21"/>
          <w:rFonts w:ascii="Times New Roman" w:hAnsi="Times New Roman"/>
          <w:color w:val="auto"/>
          <w:sz w:val="28"/>
          <w:szCs w:val="28"/>
        </w:rPr>
        <w:t>,</w:t>
      </w:r>
      <w:r w:rsidRPr="00747F35">
        <w:rPr>
          <w:rStyle w:val="fontstyle21"/>
          <w:rFonts w:ascii="Times New Roman" w:hAnsi="Times New Roman"/>
          <w:color w:val="auto"/>
          <w:sz w:val="28"/>
          <w:szCs w:val="28"/>
        </w:rPr>
        <w:t xml:space="preserve"> </w:t>
      </w:r>
      <w:r w:rsidR="001261BF" w:rsidRPr="00747F35">
        <w:rPr>
          <w:rStyle w:val="fontstyle21"/>
          <w:rFonts w:ascii="Times New Roman" w:hAnsi="Times New Roman"/>
          <w:color w:val="auto"/>
          <w:sz w:val="28"/>
          <w:szCs w:val="28"/>
        </w:rPr>
        <w:t xml:space="preserve">направлено листи </w:t>
      </w:r>
      <w:r w:rsidRPr="00747F35">
        <w:rPr>
          <w:rStyle w:val="fontstyle21"/>
          <w:rFonts w:ascii="Times New Roman" w:hAnsi="Times New Roman"/>
          <w:color w:val="auto"/>
          <w:sz w:val="28"/>
          <w:szCs w:val="28"/>
        </w:rPr>
        <w:t>до органів місцевого самоврядування щодо ліквідації наслідків заподіяння шкоди</w:t>
      </w:r>
      <w:r w:rsidR="0026685B" w:rsidRPr="00747F35">
        <w:rPr>
          <w:rStyle w:val="fontstyle21"/>
          <w:rFonts w:ascii="Times New Roman" w:hAnsi="Times New Roman"/>
          <w:color w:val="auto"/>
          <w:sz w:val="28"/>
          <w:szCs w:val="28"/>
        </w:rPr>
        <w:t>.</w:t>
      </w:r>
    </w:p>
    <w:p w14:paraId="5BBBD9B9" w14:textId="77777777" w:rsidR="00632831" w:rsidRPr="001B46A0" w:rsidRDefault="00632831" w:rsidP="00632831">
      <w:pPr>
        <w:spacing w:after="0" w:line="240" w:lineRule="auto"/>
        <w:ind w:firstLine="425"/>
        <w:jc w:val="both"/>
        <w:rPr>
          <w:rFonts w:ascii="Times New Roman" w:hAnsi="Times New Roman"/>
          <w:sz w:val="16"/>
          <w:szCs w:val="16"/>
        </w:rPr>
      </w:pPr>
    </w:p>
    <w:p w14:paraId="57C655AD" w14:textId="578473E8" w:rsidR="003C59D4" w:rsidRPr="006B3B6A" w:rsidRDefault="003C59D4" w:rsidP="003C59D4">
      <w:pPr>
        <w:pStyle w:val="ab"/>
        <w:numPr>
          <w:ilvl w:val="1"/>
          <w:numId w:val="23"/>
        </w:numPr>
        <w:spacing w:after="0" w:line="240" w:lineRule="auto"/>
        <w:jc w:val="both"/>
        <w:rPr>
          <w:rFonts w:ascii="Times New Roman" w:hAnsi="Times New Roman"/>
          <w:b/>
          <w:i/>
          <w:sz w:val="28"/>
          <w:szCs w:val="28"/>
        </w:rPr>
      </w:pPr>
      <w:r w:rsidRPr="006B3B6A">
        <w:rPr>
          <w:rFonts w:ascii="Times New Roman" w:hAnsi="Times New Roman"/>
          <w:b/>
          <w:i/>
          <w:sz w:val="28"/>
          <w:szCs w:val="28"/>
        </w:rPr>
        <w:t>Забезпечення виконавської дисципліни в Держекоінспекції</w:t>
      </w:r>
    </w:p>
    <w:p w14:paraId="3F6B64E4" w14:textId="24A2C73F" w:rsidR="008E5CDD" w:rsidRPr="006B3B6A" w:rsidRDefault="008E5CDD" w:rsidP="008E5CDD">
      <w:pPr>
        <w:pStyle w:val="33"/>
        <w:spacing w:after="0"/>
        <w:ind w:left="0" w:firstLine="567"/>
        <w:jc w:val="both"/>
        <w:rPr>
          <w:sz w:val="28"/>
          <w:szCs w:val="28"/>
        </w:rPr>
      </w:pPr>
      <w:proofErr w:type="spellStart"/>
      <w:r w:rsidRPr="006B3B6A">
        <w:rPr>
          <w:sz w:val="28"/>
          <w:szCs w:val="28"/>
        </w:rPr>
        <w:t>Держекоінспекці</w:t>
      </w:r>
      <w:r w:rsidR="00F55916" w:rsidRPr="006B3B6A">
        <w:rPr>
          <w:sz w:val="28"/>
          <w:szCs w:val="28"/>
        </w:rPr>
        <w:t>єю</w:t>
      </w:r>
      <w:proofErr w:type="spellEnd"/>
      <w:r w:rsidRPr="006B3B6A">
        <w:rPr>
          <w:sz w:val="28"/>
          <w:szCs w:val="28"/>
        </w:rPr>
        <w:t xml:space="preserve"> </w:t>
      </w:r>
      <w:r w:rsidR="00F55916" w:rsidRPr="006B3B6A">
        <w:rPr>
          <w:sz w:val="28"/>
          <w:szCs w:val="28"/>
        </w:rPr>
        <w:t xml:space="preserve">постійно проводиться робота </w:t>
      </w:r>
      <w:r w:rsidRPr="006B3B6A">
        <w:rPr>
          <w:sz w:val="28"/>
          <w:szCs w:val="28"/>
        </w:rPr>
        <w:t>щодо дотримання встановленого контролю за станом виконання актів та доручень Президента України, рішень та доручень Кабінету Міністрів України, доручень Верховної Ради України, звернень та запитів народних депутатів України, звернень громадян та громадських організацій.</w:t>
      </w:r>
    </w:p>
    <w:p w14:paraId="4126445D" w14:textId="34554B3F" w:rsidR="00D57352" w:rsidRPr="006B3B6A" w:rsidRDefault="00D57352" w:rsidP="00D57352">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Розглянуто  та опрацьовано </w:t>
      </w:r>
      <w:r w:rsidRPr="006B3B6A">
        <w:rPr>
          <w:rFonts w:ascii="Times New Roman" w:hAnsi="Times New Roman"/>
          <w:b/>
          <w:sz w:val="28"/>
          <w:szCs w:val="28"/>
        </w:rPr>
        <w:t>13500</w:t>
      </w:r>
      <w:r w:rsidRPr="006B3B6A">
        <w:rPr>
          <w:rFonts w:ascii="Times New Roman" w:hAnsi="Times New Roman"/>
          <w:sz w:val="28"/>
          <w:szCs w:val="28"/>
        </w:rPr>
        <w:t xml:space="preserve"> вхідних документів, які надійшли від установ, організацій, підприємств, територіальних та міжрегіональних територіальних органів Держекоінспекції.</w:t>
      </w:r>
    </w:p>
    <w:p w14:paraId="6ADB2DFB" w14:textId="77777777" w:rsidR="00D57352" w:rsidRPr="006B3B6A" w:rsidRDefault="00D57352" w:rsidP="00D57352">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Крім того, розглянуто </w:t>
      </w:r>
      <w:r w:rsidRPr="006B3B6A">
        <w:rPr>
          <w:rFonts w:ascii="Times New Roman" w:hAnsi="Times New Roman"/>
          <w:b/>
          <w:sz w:val="28"/>
          <w:szCs w:val="28"/>
        </w:rPr>
        <w:t>1857</w:t>
      </w:r>
      <w:r w:rsidRPr="006B3B6A">
        <w:rPr>
          <w:rFonts w:ascii="Times New Roman" w:hAnsi="Times New Roman"/>
          <w:sz w:val="28"/>
          <w:szCs w:val="28"/>
        </w:rPr>
        <w:t xml:space="preserve"> звернень громадян та звернень громадських організацій, </w:t>
      </w:r>
      <w:r w:rsidRPr="006B3B6A">
        <w:rPr>
          <w:rFonts w:ascii="Times New Roman" w:hAnsi="Times New Roman"/>
          <w:b/>
          <w:sz w:val="28"/>
          <w:szCs w:val="28"/>
        </w:rPr>
        <w:t>253</w:t>
      </w:r>
      <w:r w:rsidRPr="006B3B6A">
        <w:rPr>
          <w:rFonts w:ascii="Times New Roman" w:hAnsi="Times New Roman"/>
          <w:sz w:val="28"/>
          <w:szCs w:val="28"/>
        </w:rPr>
        <w:t xml:space="preserve"> запитів на публічну інформацію, які надійшли з органів державної влади, засобів масової інформації, Урядового контактного центру, інших органів та організацій.</w:t>
      </w:r>
    </w:p>
    <w:p w14:paraId="160A596B" w14:textId="174BA79F" w:rsidR="008E5CDD" w:rsidRPr="006B3B6A" w:rsidRDefault="00BF6642" w:rsidP="00D57352">
      <w:pPr>
        <w:spacing w:after="0" w:line="240" w:lineRule="auto"/>
        <w:ind w:firstLine="567"/>
        <w:jc w:val="both"/>
        <w:rPr>
          <w:rFonts w:ascii="Times New Roman" w:hAnsi="Times New Roman"/>
          <w:sz w:val="28"/>
          <w:szCs w:val="28"/>
        </w:rPr>
      </w:pPr>
      <w:r w:rsidRPr="006B3B6A">
        <w:rPr>
          <w:rFonts w:ascii="Times New Roman" w:hAnsi="Times New Roman"/>
          <w:sz w:val="28"/>
          <w:szCs w:val="28"/>
        </w:rPr>
        <w:lastRenderedPageBreak/>
        <w:t>В</w:t>
      </w:r>
      <w:r w:rsidR="008E5CDD" w:rsidRPr="006B3B6A">
        <w:rPr>
          <w:rFonts w:ascii="Times New Roman" w:hAnsi="Times New Roman"/>
          <w:sz w:val="28"/>
          <w:szCs w:val="28"/>
        </w:rPr>
        <w:t xml:space="preserve">иконано </w:t>
      </w:r>
      <w:r w:rsidR="008E5CDD" w:rsidRPr="006B3B6A">
        <w:rPr>
          <w:rFonts w:ascii="Times New Roman" w:hAnsi="Times New Roman"/>
          <w:b/>
          <w:sz w:val="28"/>
          <w:szCs w:val="28"/>
        </w:rPr>
        <w:t xml:space="preserve">653 </w:t>
      </w:r>
      <w:r w:rsidR="008E5CDD" w:rsidRPr="006B3B6A">
        <w:rPr>
          <w:rFonts w:ascii="Times New Roman" w:hAnsi="Times New Roman"/>
          <w:sz w:val="28"/>
          <w:szCs w:val="28"/>
        </w:rPr>
        <w:t>документів вищих органів влад</w:t>
      </w:r>
      <w:r w:rsidR="002408FD">
        <w:rPr>
          <w:rFonts w:ascii="Times New Roman" w:hAnsi="Times New Roman"/>
          <w:sz w:val="28"/>
          <w:szCs w:val="28"/>
        </w:rPr>
        <w:t xml:space="preserve">и, з них </w:t>
      </w:r>
      <w:r w:rsidR="008E5CDD" w:rsidRPr="006B3B6A">
        <w:rPr>
          <w:rFonts w:ascii="Times New Roman" w:hAnsi="Times New Roman"/>
          <w:b/>
          <w:sz w:val="28"/>
          <w:szCs w:val="28"/>
        </w:rPr>
        <w:t>445</w:t>
      </w:r>
      <w:r w:rsidR="008E5CDD" w:rsidRPr="006B3B6A">
        <w:rPr>
          <w:rFonts w:ascii="Times New Roman" w:hAnsi="Times New Roman"/>
          <w:sz w:val="28"/>
          <w:szCs w:val="28"/>
        </w:rPr>
        <w:t xml:space="preserve"> актів, доручень  Президента України та Кабінету Міністрів України, </w:t>
      </w:r>
      <w:r w:rsidR="008E5CDD" w:rsidRPr="006B3B6A">
        <w:rPr>
          <w:rFonts w:ascii="Times New Roman" w:hAnsi="Times New Roman"/>
          <w:bCs/>
          <w:sz w:val="28"/>
          <w:szCs w:val="28"/>
        </w:rPr>
        <w:t>законів та постанов Верховної Ради України</w:t>
      </w:r>
      <w:r w:rsidR="008E5CDD" w:rsidRPr="006B3B6A">
        <w:rPr>
          <w:rFonts w:ascii="Times New Roman" w:hAnsi="Times New Roman"/>
          <w:sz w:val="28"/>
          <w:szCs w:val="28"/>
        </w:rPr>
        <w:t xml:space="preserve">, </w:t>
      </w:r>
      <w:r w:rsidR="008E5CDD" w:rsidRPr="006B3B6A">
        <w:rPr>
          <w:rFonts w:ascii="Times New Roman" w:hAnsi="Times New Roman"/>
          <w:b/>
          <w:sz w:val="28"/>
          <w:szCs w:val="28"/>
        </w:rPr>
        <w:t>135</w:t>
      </w:r>
      <w:r w:rsidR="008E5CDD" w:rsidRPr="006B3B6A">
        <w:rPr>
          <w:rFonts w:ascii="Times New Roman" w:hAnsi="Times New Roman"/>
          <w:sz w:val="28"/>
          <w:szCs w:val="28"/>
        </w:rPr>
        <w:t xml:space="preserve"> листів Верховної Ради України, </w:t>
      </w:r>
      <w:r w:rsidR="008E5CDD" w:rsidRPr="006B3B6A">
        <w:rPr>
          <w:rFonts w:ascii="Times New Roman" w:hAnsi="Times New Roman"/>
          <w:b/>
          <w:sz w:val="28"/>
          <w:szCs w:val="28"/>
        </w:rPr>
        <w:t>73</w:t>
      </w:r>
      <w:r w:rsidR="008E5CDD" w:rsidRPr="006B3B6A">
        <w:rPr>
          <w:rFonts w:ascii="Times New Roman" w:hAnsi="Times New Roman"/>
          <w:sz w:val="28"/>
          <w:szCs w:val="28"/>
        </w:rPr>
        <w:t xml:space="preserve"> звернення народних депутатів України.</w:t>
      </w:r>
    </w:p>
    <w:p w14:paraId="6929B3CF" w14:textId="68CFDB0B" w:rsidR="00D57352" w:rsidRPr="006B3B6A" w:rsidRDefault="00D57352" w:rsidP="00D57352">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Також, протягом 2024 року до Держекоінспекції надійшло на розгляд та виконання </w:t>
      </w:r>
      <w:r w:rsidRPr="006B3B6A">
        <w:rPr>
          <w:rFonts w:ascii="Times New Roman" w:hAnsi="Times New Roman"/>
          <w:b/>
          <w:sz w:val="28"/>
          <w:szCs w:val="28"/>
        </w:rPr>
        <w:t>55</w:t>
      </w:r>
      <w:r w:rsidRPr="006B3B6A">
        <w:rPr>
          <w:rFonts w:ascii="Times New Roman" w:hAnsi="Times New Roman"/>
          <w:sz w:val="28"/>
          <w:szCs w:val="28"/>
        </w:rPr>
        <w:t xml:space="preserve"> документів з грифом «Для службового користування».</w:t>
      </w:r>
    </w:p>
    <w:p w14:paraId="1392B0F8" w14:textId="3EEF7C42" w:rsidR="008E5CDD" w:rsidRPr="006B3B6A" w:rsidRDefault="00D57352" w:rsidP="008E5CDD">
      <w:pPr>
        <w:spacing w:after="0" w:line="240" w:lineRule="auto"/>
        <w:ind w:firstLine="567"/>
        <w:jc w:val="both"/>
        <w:rPr>
          <w:rFonts w:ascii="Times New Roman" w:hAnsi="Times New Roman"/>
          <w:sz w:val="28"/>
          <w:szCs w:val="28"/>
        </w:rPr>
      </w:pPr>
      <w:r w:rsidRPr="006B3B6A">
        <w:rPr>
          <w:rFonts w:ascii="Times New Roman" w:hAnsi="Times New Roman"/>
          <w:sz w:val="28"/>
          <w:szCs w:val="28"/>
        </w:rPr>
        <w:t>У 2024 році п</w:t>
      </w:r>
      <w:r w:rsidR="008E5CDD" w:rsidRPr="006B3B6A">
        <w:rPr>
          <w:rFonts w:ascii="Times New Roman" w:hAnsi="Times New Roman"/>
          <w:sz w:val="28"/>
          <w:szCs w:val="28"/>
        </w:rPr>
        <w:t xml:space="preserve">ідготовлено </w:t>
      </w:r>
      <w:r w:rsidR="008E5CDD" w:rsidRPr="006B3B6A">
        <w:rPr>
          <w:rFonts w:ascii="Times New Roman" w:hAnsi="Times New Roman"/>
          <w:b/>
          <w:sz w:val="28"/>
          <w:szCs w:val="28"/>
        </w:rPr>
        <w:t>2482</w:t>
      </w:r>
      <w:r w:rsidR="008E5CDD" w:rsidRPr="006B3B6A">
        <w:rPr>
          <w:rFonts w:ascii="Times New Roman" w:hAnsi="Times New Roman"/>
          <w:sz w:val="28"/>
          <w:szCs w:val="28"/>
        </w:rPr>
        <w:t xml:space="preserve"> розпорядчих документа за підписом керівництва Держекоінспекції.</w:t>
      </w:r>
    </w:p>
    <w:p w14:paraId="5E87227D" w14:textId="47348D9F" w:rsidR="008E5CDD" w:rsidRPr="006B3B6A" w:rsidRDefault="00D57352" w:rsidP="008E5CDD">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Загалом </w:t>
      </w:r>
      <w:proofErr w:type="spellStart"/>
      <w:r w:rsidR="008E5CDD" w:rsidRPr="006B3B6A">
        <w:rPr>
          <w:rFonts w:ascii="Times New Roman" w:hAnsi="Times New Roman"/>
          <w:sz w:val="28"/>
          <w:szCs w:val="28"/>
        </w:rPr>
        <w:t>Держекоінспекцією</w:t>
      </w:r>
      <w:proofErr w:type="spellEnd"/>
      <w:r w:rsidR="008E5CDD" w:rsidRPr="006B3B6A">
        <w:rPr>
          <w:rFonts w:ascii="Times New Roman" w:hAnsi="Times New Roman"/>
          <w:sz w:val="28"/>
          <w:szCs w:val="28"/>
        </w:rPr>
        <w:t xml:space="preserve"> підготовлено </w:t>
      </w:r>
      <w:r w:rsidR="008E5CDD" w:rsidRPr="006B3B6A">
        <w:rPr>
          <w:rFonts w:ascii="Times New Roman" w:hAnsi="Times New Roman"/>
          <w:b/>
          <w:sz w:val="28"/>
          <w:szCs w:val="28"/>
        </w:rPr>
        <w:t xml:space="preserve">9995 </w:t>
      </w:r>
      <w:r w:rsidR="008E5CDD" w:rsidRPr="006B3B6A">
        <w:rPr>
          <w:rFonts w:ascii="Times New Roman" w:hAnsi="Times New Roman"/>
          <w:sz w:val="28"/>
          <w:szCs w:val="28"/>
        </w:rPr>
        <w:t>вихідних документів за підписом керівництва Держекоінспекції.</w:t>
      </w:r>
    </w:p>
    <w:p w14:paraId="4D9E57D2" w14:textId="77777777" w:rsidR="00B247E9" w:rsidRPr="001B46A0" w:rsidRDefault="00B247E9" w:rsidP="00B247E9">
      <w:pPr>
        <w:spacing w:after="0" w:line="240" w:lineRule="auto"/>
        <w:ind w:firstLine="425"/>
        <w:jc w:val="both"/>
        <w:rPr>
          <w:rFonts w:ascii="Times New Roman" w:hAnsi="Times New Roman"/>
          <w:sz w:val="16"/>
          <w:szCs w:val="16"/>
          <w:highlight w:val="yellow"/>
        </w:rPr>
      </w:pPr>
    </w:p>
    <w:p w14:paraId="6CD07530" w14:textId="3863CC47" w:rsidR="003508CD" w:rsidRPr="006B3B6A" w:rsidRDefault="003508CD" w:rsidP="0087248B">
      <w:pPr>
        <w:pStyle w:val="ab"/>
        <w:numPr>
          <w:ilvl w:val="0"/>
          <w:numId w:val="23"/>
        </w:numPr>
        <w:spacing w:after="0" w:line="240" w:lineRule="auto"/>
        <w:ind w:left="0" w:firstLine="567"/>
        <w:jc w:val="both"/>
        <w:rPr>
          <w:rStyle w:val="rvts48"/>
          <w:rFonts w:ascii="Times New Roman" w:hAnsi="Times New Roman"/>
          <w:b/>
          <w:bCs/>
          <w:iCs/>
          <w:sz w:val="28"/>
          <w:szCs w:val="28"/>
          <w:bdr w:val="none" w:sz="0" w:space="0" w:color="auto" w:frame="1"/>
        </w:rPr>
      </w:pPr>
      <w:r w:rsidRPr="006B3B6A">
        <w:rPr>
          <w:rStyle w:val="rvts48"/>
          <w:rFonts w:ascii="Times New Roman" w:hAnsi="Times New Roman"/>
          <w:b/>
          <w:bCs/>
          <w:iCs/>
          <w:sz w:val="28"/>
          <w:szCs w:val="28"/>
          <w:bdr w:val="none" w:sz="0" w:space="0" w:color="auto" w:frame="1"/>
        </w:rPr>
        <w:t>Аналіз діяльності Державної екологічної інспекції України, її територіальних та міжрегіональних територіальних органів</w:t>
      </w:r>
    </w:p>
    <w:p w14:paraId="6D9393ED" w14:textId="77777777" w:rsidR="003C59D4" w:rsidRPr="006B3B6A" w:rsidRDefault="003C59D4" w:rsidP="003C59D4">
      <w:pPr>
        <w:pStyle w:val="ab"/>
        <w:spacing w:after="0" w:line="240" w:lineRule="auto"/>
        <w:ind w:left="0" w:firstLine="567"/>
        <w:jc w:val="both"/>
        <w:rPr>
          <w:rStyle w:val="rvts48"/>
          <w:rFonts w:ascii="Times New Roman" w:hAnsi="Times New Roman"/>
          <w:bCs/>
          <w:iCs/>
          <w:sz w:val="28"/>
          <w:szCs w:val="28"/>
          <w:bdr w:val="none" w:sz="0" w:space="0" w:color="auto" w:frame="1"/>
        </w:rPr>
      </w:pPr>
      <w:r w:rsidRPr="006B3B6A">
        <w:rPr>
          <w:rStyle w:val="rvts48"/>
          <w:rFonts w:ascii="Times New Roman" w:hAnsi="Times New Roman"/>
          <w:bCs/>
          <w:iCs/>
          <w:sz w:val="28"/>
          <w:szCs w:val="28"/>
          <w:bdr w:val="none" w:sz="0" w:space="0" w:color="auto" w:frame="1"/>
        </w:rPr>
        <w:t>В умовах воєнного стану Урядом введено мораторій на проведення планових заходів державного нагляду (контролю).</w:t>
      </w:r>
    </w:p>
    <w:p w14:paraId="6CE940B2" w14:textId="1E4E5FBF" w:rsidR="003508CD" w:rsidRPr="006B3B6A" w:rsidRDefault="003508CD" w:rsidP="003508CD">
      <w:pPr>
        <w:pStyle w:val="Iniiaiieoaeno"/>
        <w:ind w:right="-2" w:firstLine="567"/>
        <w:jc w:val="both"/>
        <w:rPr>
          <w:szCs w:val="28"/>
        </w:rPr>
      </w:pPr>
      <w:r w:rsidRPr="006B3B6A">
        <w:rPr>
          <w:szCs w:val="28"/>
        </w:rPr>
        <w:t xml:space="preserve">Незважаючи </w:t>
      </w:r>
      <w:r w:rsidRPr="006B3B6A">
        <w:rPr>
          <w:szCs w:val="28"/>
          <w:shd w:val="clear" w:color="auto" w:fill="FFFFFF"/>
        </w:rPr>
        <w:t xml:space="preserve">на те, що </w:t>
      </w:r>
      <w:proofErr w:type="spellStart"/>
      <w:r w:rsidR="00F54993" w:rsidRPr="006B3B6A">
        <w:rPr>
          <w:szCs w:val="28"/>
          <w:shd w:val="clear" w:color="auto" w:fill="FFFFFF"/>
        </w:rPr>
        <w:t>Держекоінспекція</w:t>
      </w:r>
      <w:proofErr w:type="spellEnd"/>
      <w:r w:rsidR="00F54993" w:rsidRPr="006B3B6A">
        <w:rPr>
          <w:szCs w:val="28"/>
          <w:shd w:val="clear" w:color="auto" w:fill="FFFFFF"/>
        </w:rPr>
        <w:t xml:space="preserve"> виконує свої основні завдання 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 в умовах воєнного стану</w:t>
      </w:r>
      <w:r w:rsidRPr="006B3B6A">
        <w:rPr>
          <w:szCs w:val="28"/>
          <w:shd w:val="clear" w:color="auto" w:fill="FFFFFF"/>
        </w:rPr>
        <w:t>,</w:t>
      </w:r>
      <w:r w:rsidR="00A867F1" w:rsidRPr="006B3B6A">
        <w:rPr>
          <w:szCs w:val="28"/>
          <w:shd w:val="clear" w:color="auto" w:fill="FFFFFF"/>
        </w:rPr>
        <w:t xml:space="preserve"> </w:t>
      </w:r>
      <w:r w:rsidR="00154FCA" w:rsidRPr="006B3B6A">
        <w:rPr>
          <w:szCs w:val="28"/>
          <w:shd w:val="clear" w:color="auto" w:fill="FFFFFF"/>
        </w:rPr>
        <w:t>основні</w:t>
      </w:r>
      <w:r w:rsidRPr="006B3B6A">
        <w:rPr>
          <w:szCs w:val="28"/>
        </w:rPr>
        <w:t xml:space="preserve"> показники у порівнянні з 202</w:t>
      </w:r>
      <w:r w:rsidR="00154FCA" w:rsidRPr="006B3B6A">
        <w:rPr>
          <w:szCs w:val="28"/>
        </w:rPr>
        <w:t xml:space="preserve">3 </w:t>
      </w:r>
      <w:r w:rsidRPr="006B3B6A">
        <w:rPr>
          <w:szCs w:val="28"/>
        </w:rPr>
        <w:t xml:space="preserve">роком збільшились, а саме: </w:t>
      </w:r>
    </w:p>
    <w:p w14:paraId="1D67B1B4" w14:textId="0DAF8D39" w:rsidR="00154FCA" w:rsidRPr="00747F35" w:rsidRDefault="00154FCA" w:rsidP="003508CD">
      <w:pPr>
        <w:pStyle w:val="Iniiaiieoaeno"/>
        <w:ind w:right="-2" w:firstLine="567"/>
        <w:jc w:val="both"/>
        <w:rPr>
          <w:szCs w:val="28"/>
        </w:rPr>
      </w:pPr>
      <w:r w:rsidRPr="006B3B6A">
        <w:rPr>
          <w:b/>
          <w:szCs w:val="28"/>
        </w:rPr>
        <w:t>в 3,2 рази</w:t>
      </w:r>
      <w:r w:rsidRPr="006B3B6A">
        <w:rPr>
          <w:szCs w:val="28"/>
        </w:rPr>
        <w:t xml:space="preserve"> </w:t>
      </w:r>
      <w:r w:rsidRPr="00747F35">
        <w:rPr>
          <w:szCs w:val="28"/>
        </w:rPr>
        <w:t>збільшено</w:t>
      </w:r>
      <w:r w:rsidRPr="006B3B6A">
        <w:rPr>
          <w:szCs w:val="28"/>
        </w:rPr>
        <w:t xml:space="preserve"> кількість проведених заходів контролю</w:t>
      </w:r>
      <w:r w:rsidR="00C846D7" w:rsidRPr="006B3B6A">
        <w:rPr>
          <w:szCs w:val="28"/>
        </w:rPr>
        <w:t xml:space="preserve">. У 2024 році проведено </w:t>
      </w:r>
      <w:r w:rsidR="00C846D7" w:rsidRPr="006B3B6A">
        <w:rPr>
          <w:b/>
          <w:szCs w:val="28"/>
        </w:rPr>
        <w:t>19477</w:t>
      </w:r>
      <w:r w:rsidR="00C846D7" w:rsidRPr="006B3B6A">
        <w:rPr>
          <w:szCs w:val="28"/>
        </w:rPr>
        <w:t xml:space="preserve"> заходів контролю у сфері охорони навколишнього природного середовища, раціонального використання, відтворення і охорони природних ресурсів</w:t>
      </w:r>
      <w:r w:rsidR="006B3B6A">
        <w:rPr>
          <w:szCs w:val="28"/>
        </w:rPr>
        <w:t xml:space="preserve">, 2023 </w:t>
      </w:r>
      <w:r w:rsidR="006B3B6A" w:rsidRPr="00747F35">
        <w:rPr>
          <w:szCs w:val="28"/>
        </w:rPr>
        <w:t>році</w:t>
      </w:r>
      <w:r w:rsidR="00B777AF" w:rsidRPr="00747F35">
        <w:rPr>
          <w:szCs w:val="28"/>
        </w:rPr>
        <w:t xml:space="preserve"> </w:t>
      </w:r>
      <w:r w:rsidR="006B3B6A" w:rsidRPr="00747F35">
        <w:rPr>
          <w:szCs w:val="28"/>
        </w:rPr>
        <w:t>-</w:t>
      </w:r>
      <w:r w:rsidR="00B777AF" w:rsidRPr="00747F35">
        <w:rPr>
          <w:szCs w:val="28"/>
        </w:rPr>
        <w:t xml:space="preserve"> </w:t>
      </w:r>
      <w:r w:rsidR="00C846D7" w:rsidRPr="00747F35">
        <w:rPr>
          <w:szCs w:val="28"/>
        </w:rPr>
        <w:t>6109;</w:t>
      </w:r>
    </w:p>
    <w:p w14:paraId="2B9B0B7F" w14:textId="24056DBC" w:rsidR="00AA68F0" w:rsidRPr="006B3B6A" w:rsidRDefault="00C846D7" w:rsidP="00AA68F0">
      <w:pPr>
        <w:pStyle w:val="Iniiaiieoaeno"/>
        <w:ind w:right="-2" w:firstLine="567"/>
        <w:jc w:val="both"/>
        <w:rPr>
          <w:szCs w:val="28"/>
        </w:rPr>
      </w:pPr>
      <w:r w:rsidRPr="00747F35">
        <w:rPr>
          <w:snapToGrid w:val="0"/>
          <w:szCs w:val="28"/>
        </w:rPr>
        <w:t>на</w:t>
      </w:r>
      <w:r w:rsidRPr="00747F35">
        <w:rPr>
          <w:b/>
          <w:snapToGrid w:val="0"/>
          <w:szCs w:val="28"/>
        </w:rPr>
        <w:t xml:space="preserve"> </w:t>
      </w:r>
      <w:r w:rsidRPr="00747F35">
        <w:rPr>
          <w:b/>
          <w:bCs/>
          <w:snapToGrid w:val="0"/>
          <w:szCs w:val="28"/>
        </w:rPr>
        <w:t>41</w:t>
      </w:r>
      <w:r w:rsidRPr="00747F35">
        <w:rPr>
          <w:b/>
          <w:i/>
          <w:snapToGrid w:val="0"/>
          <w:szCs w:val="28"/>
        </w:rPr>
        <w:t xml:space="preserve"> </w:t>
      </w:r>
      <w:r w:rsidRPr="00747F35">
        <w:rPr>
          <w:b/>
          <w:snapToGrid w:val="0"/>
          <w:szCs w:val="28"/>
        </w:rPr>
        <w:t>%</w:t>
      </w:r>
      <w:r w:rsidRPr="00747F35">
        <w:rPr>
          <w:b/>
          <w:i/>
          <w:snapToGrid w:val="0"/>
          <w:szCs w:val="28"/>
        </w:rPr>
        <w:t xml:space="preserve"> </w:t>
      </w:r>
      <w:r w:rsidRPr="00747F35">
        <w:rPr>
          <w:snapToGrid w:val="0"/>
          <w:szCs w:val="28"/>
        </w:rPr>
        <w:t xml:space="preserve">більше </w:t>
      </w:r>
      <w:r w:rsidRPr="00747F35">
        <w:rPr>
          <w:szCs w:val="28"/>
        </w:rPr>
        <w:t xml:space="preserve">складено протоколів за порушення вимог природоохоронного законодавства. У 2024 році складено </w:t>
      </w:r>
      <w:r w:rsidRPr="00747F35">
        <w:rPr>
          <w:b/>
          <w:snapToGrid w:val="0"/>
          <w:szCs w:val="28"/>
        </w:rPr>
        <w:t xml:space="preserve">15167 </w:t>
      </w:r>
      <w:r w:rsidRPr="00747F35">
        <w:rPr>
          <w:snapToGrid w:val="0"/>
          <w:szCs w:val="28"/>
        </w:rPr>
        <w:t>протоколів про адміністративні правопорушення, 2023 році</w:t>
      </w:r>
      <w:r w:rsidR="00B777AF" w:rsidRPr="00747F35">
        <w:rPr>
          <w:snapToGrid w:val="0"/>
          <w:szCs w:val="28"/>
        </w:rPr>
        <w:t xml:space="preserve"> </w:t>
      </w:r>
      <w:r w:rsidRPr="00747F35">
        <w:rPr>
          <w:snapToGrid w:val="0"/>
          <w:szCs w:val="28"/>
        </w:rPr>
        <w:t>-</w:t>
      </w:r>
      <w:r w:rsidR="00B777AF" w:rsidRPr="00747F35">
        <w:rPr>
          <w:snapToGrid w:val="0"/>
          <w:szCs w:val="28"/>
        </w:rPr>
        <w:t xml:space="preserve"> </w:t>
      </w:r>
      <w:r w:rsidRPr="00747F35">
        <w:rPr>
          <w:szCs w:val="28"/>
        </w:rPr>
        <w:t>10762 протоколи;</w:t>
      </w:r>
      <w:r w:rsidR="00AA68F0" w:rsidRPr="006B3B6A">
        <w:rPr>
          <w:szCs w:val="28"/>
        </w:rPr>
        <w:t xml:space="preserve"> </w:t>
      </w:r>
    </w:p>
    <w:p w14:paraId="0EF3C398" w14:textId="1FD5AB56" w:rsidR="00AA68F0" w:rsidRPr="006B3B6A" w:rsidRDefault="00AA68F0" w:rsidP="00AA68F0">
      <w:pPr>
        <w:pStyle w:val="Iniiaiieoaeno"/>
        <w:ind w:right="-2" w:firstLine="567"/>
        <w:jc w:val="both"/>
        <w:rPr>
          <w:szCs w:val="28"/>
        </w:rPr>
      </w:pPr>
      <w:r w:rsidRPr="006B3B6A">
        <w:rPr>
          <w:b/>
          <w:szCs w:val="28"/>
        </w:rPr>
        <w:t xml:space="preserve">на 52 % </w:t>
      </w:r>
      <w:r w:rsidRPr="006B3B6A">
        <w:rPr>
          <w:szCs w:val="28"/>
        </w:rPr>
        <w:t xml:space="preserve">збільшено суму накладених штрафних санкцій. У 2024 році штрафні санкції накладено на 14646 порушників природоохоронного законодавства на загальну суму </w:t>
      </w:r>
      <w:r w:rsidRPr="006B3B6A">
        <w:rPr>
          <w:b/>
          <w:szCs w:val="28"/>
        </w:rPr>
        <w:t xml:space="preserve">4 млн 240 тис. грн, </w:t>
      </w:r>
      <w:r w:rsidRPr="006B3B6A">
        <w:rPr>
          <w:szCs w:val="28"/>
        </w:rPr>
        <w:t xml:space="preserve">у 2023 році </w:t>
      </w:r>
      <w:r w:rsidR="00BF37D4" w:rsidRPr="006B3B6A">
        <w:rPr>
          <w:szCs w:val="28"/>
        </w:rPr>
        <w:t xml:space="preserve">притягнуто до адміністративної відповідальності 10107 осіб на загальну </w:t>
      </w:r>
      <w:r w:rsidRPr="006B3B6A">
        <w:rPr>
          <w:szCs w:val="28"/>
        </w:rPr>
        <w:t>сум</w:t>
      </w:r>
      <w:r w:rsidR="00BF37D4" w:rsidRPr="006B3B6A">
        <w:rPr>
          <w:szCs w:val="28"/>
        </w:rPr>
        <w:t>у</w:t>
      </w:r>
      <w:r w:rsidRPr="006B3B6A">
        <w:rPr>
          <w:szCs w:val="28"/>
        </w:rPr>
        <w:t xml:space="preserve"> штрафних санкцій - 2 млн 788 тис. г</w:t>
      </w:r>
      <w:r w:rsidR="001B46A0">
        <w:rPr>
          <w:szCs w:val="28"/>
        </w:rPr>
        <w:t>р</w:t>
      </w:r>
      <w:r w:rsidR="0043395F">
        <w:rPr>
          <w:szCs w:val="28"/>
        </w:rPr>
        <w:t>н</w:t>
      </w:r>
      <w:r w:rsidRPr="006B3B6A">
        <w:rPr>
          <w:szCs w:val="28"/>
        </w:rPr>
        <w:t>;</w:t>
      </w:r>
    </w:p>
    <w:p w14:paraId="1E5E7B5B" w14:textId="4BA3DF47" w:rsidR="00A66AE4" w:rsidRPr="006B3B6A" w:rsidRDefault="00A66AE4" w:rsidP="00A66AE4">
      <w:pPr>
        <w:pStyle w:val="Iniiaiieoaeno"/>
        <w:ind w:right="-2" w:firstLine="567"/>
        <w:jc w:val="both"/>
        <w:rPr>
          <w:szCs w:val="28"/>
        </w:rPr>
      </w:pPr>
      <w:r w:rsidRPr="006B3B6A">
        <w:rPr>
          <w:b/>
          <w:szCs w:val="28"/>
        </w:rPr>
        <w:t>на 51 %</w:t>
      </w:r>
      <w:r w:rsidRPr="006B3B6A">
        <w:rPr>
          <w:i/>
          <w:szCs w:val="28"/>
        </w:rPr>
        <w:t xml:space="preserve"> </w:t>
      </w:r>
      <w:r w:rsidRPr="006B3B6A">
        <w:rPr>
          <w:szCs w:val="28"/>
        </w:rPr>
        <w:t xml:space="preserve">збільшено суму адміністративних стягнень. </w:t>
      </w:r>
      <w:r w:rsidR="009D189B" w:rsidRPr="006B3B6A">
        <w:rPr>
          <w:szCs w:val="28"/>
        </w:rPr>
        <w:t>У</w:t>
      </w:r>
      <w:r w:rsidRPr="006B3B6A">
        <w:rPr>
          <w:szCs w:val="28"/>
        </w:rPr>
        <w:t xml:space="preserve"> 2024 році стягнуто </w:t>
      </w:r>
      <w:r w:rsidR="00971320" w:rsidRPr="006B3B6A">
        <w:rPr>
          <w:szCs w:val="28"/>
        </w:rPr>
        <w:br/>
      </w:r>
      <w:r w:rsidRPr="006B3B6A">
        <w:rPr>
          <w:b/>
          <w:szCs w:val="28"/>
        </w:rPr>
        <w:t>4 млн 143 тис</w:t>
      </w:r>
      <w:r w:rsidRPr="006B3B6A">
        <w:rPr>
          <w:szCs w:val="28"/>
        </w:rPr>
        <w:t xml:space="preserve">. </w:t>
      </w:r>
      <w:r w:rsidRPr="006B3B6A">
        <w:rPr>
          <w:b/>
          <w:szCs w:val="28"/>
        </w:rPr>
        <w:t>грн</w:t>
      </w:r>
      <w:r w:rsidR="00B777AF" w:rsidRPr="00747F35">
        <w:rPr>
          <w:b/>
          <w:szCs w:val="28"/>
        </w:rPr>
        <w:t>,</w:t>
      </w:r>
      <w:r w:rsidRPr="006B3B6A">
        <w:rPr>
          <w:szCs w:val="28"/>
        </w:rPr>
        <w:t xml:space="preserve"> в тому числі в добровільному та примусовому порядку (</w:t>
      </w:r>
      <w:r w:rsidRPr="006B3B6A">
        <w:rPr>
          <w:color w:val="000000"/>
          <w:szCs w:val="28"/>
        </w:rPr>
        <w:t xml:space="preserve">органами державної виконавчої служби та </w:t>
      </w:r>
      <w:r w:rsidRPr="006B3B6A">
        <w:rPr>
          <w:szCs w:val="28"/>
        </w:rPr>
        <w:t xml:space="preserve">сплата штрафів за постановами суду, винесених за результатами розгляду протоколів Інспекцій </w:t>
      </w:r>
      <w:r w:rsidRPr="006B3B6A">
        <w:rPr>
          <w:color w:val="000000"/>
          <w:szCs w:val="28"/>
        </w:rPr>
        <w:t xml:space="preserve">за попередні періоди), </w:t>
      </w:r>
      <w:r w:rsidR="001B46A0">
        <w:rPr>
          <w:color w:val="000000"/>
          <w:szCs w:val="28"/>
        </w:rPr>
        <w:br/>
      </w:r>
      <w:r w:rsidRPr="006B3B6A">
        <w:rPr>
          <w:color w:val="000000"/>
          <w:szCs w:val="28"/>
        </w:rPr>
        <w:t xml:space="preserve">у 2023 році ця сума становила </w:t>
      </w:r>
      <w:r w:rsidRPr="006B3B6A">
        <w:rPr>
          <w:szCs w:val="28"/>
        </w:rPr>
        <w:t>2 млн 750 тис. гр</w:t>
      </w:r>
      <w:r w:rsidR="0043395F">
        <w:rPr>
          <w:szCs w:val="28"/>
        </w:rPr>
        <w:t>н</w:t>
      </w:r>
      <w:r w:rsidRPr="006B3B6A">
        <w:rPr>
          <w:szCs w:val="28"/>
        </w:rPr>
        <w:t>;</w:t>
      </w:r>
    </w:p>
    <w:p w14:paraId="7372E97D" w14:textId="6791D81E" w:rsidR="00A66AE4" w:rsidRPr="006B3B6A" w:rsidRDefault="00A66AE4" w:rsidP="009D189B">
      <w:pPr>
        <w:pStyle w:val="Iniiaiieoaeno"/>
        <w:ind w:right="-2" w:firstLine="567"/>
        <w:jc w:val="both"/>
        <w:rPr>
          <w:szCs w:val="28"/>
        </w:rPr>
      </w:pPr>
      <w:r w:rsidRPr="006B3B6A">
        <w:rPr>
          <w:b/>
          <w:szCs w:val="28"/>
        </w:rPr>
        <w:t>на 26 %</w:t>
      </w:r>
      <w:r w:rsidRPr="006B3B6A">
        <w:rPr>
          <w:szCs w:val="28"/>
        </w:rPr>
        <w:t xml:space="preserve"> </w:t>
      </w:r>
      <w:r w:rsidRPr="006B3B6A">
        <w:rPr>
          <w:bCs/>
          <w:iCs/>
          <w:szCs w:val="28"/>
        </w:rPr>
        <w:t>збільшилась</w:t>
      </w:r>
      <w:r w:rsidRPr="006B3B6A">
        <w:rPr>
          <w:b/>
          <w:i/>
          <w:szCs w:val="28"/>
        </w:rPr>
        <w:t xml:space="preserve"> </w:t>
      </w:r>
      <w:r w:rsidRPr="006B3B6A">
        <w:rPr>
          <w:szCs w:val="28"/>
        </w:rPr>
        <w:t xml:space="preserve">сума пред`явлених претензій та позовів. У 2024 році порушникам природоохоронного законодавства пред’явлено претензій та позовів на загальну суму  </w:t>
      </w:r>
      <w:r w:rsidRPr="006B3B6A">
        <w:rPr>
          <w:b/>
          <w:szCs w:val="28"/>
        </w:rPr>
        <w:t>843 млн 565 тис. гр</w:t>
      </w:r>
      <w:r w:rsidR="0043395F">
        <w:rPr>
          <w:b/>
          <w:szCs w:val="28"/>
        </w:rPr>
        <w:t>н</w:t>
      </w:r>
      <w:r w:rsidRPr="006B3B6A">
        <w:rPr>
          <w:szCs w:val="28"/>
        </w:rPr>
        <w:t xml:space="preserve">. У 2023 році ця сума становила </w:t>
      </w:r>
      <w:r w:rsidR="00E95CE1" w:rsidRPr="006B3B6A">
        <w:rPr>
          <w:szCs w:val="28"/>
        </w:rPr>
        <w:br/>
      </w:r>
      <w:r w:rsidRPr="006B3B6A">
        <w:rPr>
          <w:szCs w:val="28"/>
        </w:rPr>
        <w:t>666 млн. 680 тис. гр</w:t>
      </w:r>
      <w:r w:rsidR="0043395F">
        <w:rPr>
          <w:szCs w:val="28"/>
        </w:rPr>
        <w:t>н</w:t>
      </w:r>
      <w:r w:rsidR="001B46A0">
        <w:rPr>
          <w:szCs w:val="28"/>
        </w:rPr>
        <w:t>;</w:t>
      </w:r>
    </w:p>
    <w:p w14:paraId="2FB3D489" w14:textId="082F054D" w:rsidR="002E6CD9" w:rsidRPr="006B3B6A" w:rsidRDefault="009D189B" w:rsidP="00E95CE1">
      <w:pPr>
        <w:pStyle w:val="Iniiaiieoaeno"/>
        <w:ind w:right="-2" w:firstLine="567"/>
        <w:jc w:val="both"/>
        <w:rPr>
          <w:szCs w:val="28"/>
        </w:rPr>
      </w:pPr>
      <w:r w:rsidRPr="006B3B6A">
        <w:rPr>
          <w:b/>
          <w:szCs w:val="28"/>
        </w:rPr>
        <w:lastRenderedPageBreak/>
        <w:t>на 33 %</w:t>
      </w:r>
      <w:r w:rsidRPr="006B3B6A">
        <w:rPr>
          <w:b/>
          <w:i/>
          <w:szCs w:val="28"/>
        </w:rPr>
        <w:t xml:space="preserve"> </w:t>
      </w:r>
      <w:r w:rsidR="006B3B6A" w:rsidRPr="006B3B6A">
        <w:rPr>
          <w:szCs w:val="28"/>
        </w:rPr>
        <w:t>збільшено</w:t>
      </w:r>
      <w:r w:rsidRPr="006B3B6A">
        <w:rPr>
          <w:szCs w:val="28"/>
        </w:rPr>
        <w:t xml:space="preserve"> сум</w:t>
      </w:r>
      <w:r w:rsidR="006B3B6A">
        <w:rPr>
          <w:szCs w:val="28"/>
        </w:rPr>
        <w:t>у</w:t>
      </w:r>
      <w:r w:rsidRPr="006B3B6A">
        <w:rPr>
          <w:szCs w:val="28"/>
        </w:rPr>
        <w:t xml:space="preserve"> </w:t>
      </w:r>
      <w:r w:rsidR="002E6CD9" w:rsidRPr="006B3B6A">
        <w:rPr>
          <w:szCs w:val="28"/>
        </w:rPr>
        <w:t>надходжень до бюджетів всіх рівнів. Так</w:t>
      </w:r>
      <w:r w:rsidR="0083649F" w:rsidRPr="00747F35">
        <w:rPr>
          <w:szCs w:val="28"/>
        </w:rPr>
        <w:t>,</w:t>
      </w:r>
      <w:r w:rsidR="002E6CD9" w:rsidRPr="006B3B6A">
        <w:rPr>
          <w:szCs w:val="28"/>
        </w:rPr>
        <w:t xml:space="preserve"> у 2024 році</w:t>
      </w:r>
      <w:r w:rsidR="002E6CD9" w:rsidRPr="006B3B6A">
        <w:rPr>
          <w:b/>
          <w:i/>
          <w:szCs w:val="28"/>
        </w:rPr>
        <w:t xml:space="preserve"> </w:t>
      </w:r>
      <w:r w:rsidR="002E6CD9" w:rsidRPr="006B3B6A">
        <w:rPr>
          <w:szCs w:val="28"/>
        </w:rPr>
        <w:t xml:space="preserve">стягнуто збитків в добровільному та примусовому порядку через рішення судів на загальну суму </w:t>
      </w:r>
      <w:r w:rsidR="002E6CD9" w:rsidRPr="006B3B6A">
        <w:rPr>
          <w:b/>
          <w:szCs w:val="28"/>
        </w:rPr>
        <w:t>138 млн 761 тис. грн</w:t>
      </w:r>
      <w:r w:rsidR="006B3B6A">
        <w:rPr>
          <w:szCs w:val="28"/>
        </w:rPr>
        <w:t>, у 2023 році</w:t>
      </w:r>
      <w:r w:rsidR="0083649F">
        <w:rPr>
          <w:szCs w:val="28"/>
        </w:rPr>
        <w:t xml:space="preserve"> </w:t>
      </w:r>
      <w:r w:rsidR="002E6CD9" w:rsidRPr="00747F35">
        <w:rPr>
          <w:szCs w:val="28"/>
        </w:rPr>
        <w:t>-</w:t>
      </w:r>
      <w:r w:rsidR="0083649F">
        <w:rPr>
          <w:szCs w:val="28"/>
        </w:rPr>
        <w:t xml:space="preserve"> </w:t>
      </w:r>
      <w:r w:rsidR="002E6CD9" w:rsidRPr="006B3B6A">
        <w:rPr>
          <w:szCs w:val="28"/>
        </w:rPr>
        <w:t>104 млн 568 тис. гр</w:t>
      </w:r>
      <w:r w:rsidR="0043395F">
        <w:rPr>
          <w:szCs w:val="28"/>
        </w:rPr>
        <w:t>н</w:t>
      </w:r>
      <w:r w:rsidR="00E95CE1" w:rsidRPr="006B3B6A">
        <w:rPr>
          <w:szCs w:val="28"/>
        </w:rPr>
        <w:t>.</w:t>
      </w:r>
      <w:r w:rsidR="002E6CD9" w:rsidRPr="006B3B6A">
        <w:rPr>
          <w:szCs w:val="28"/>
        </w:rPr>
        <w:t xml:space="preserve"> </w:t>
      </w:r>
    </w:p>
    <w:p w14:paraId="2AA0309A" w14:textId="18E4CCAE" w:rsidR="00E95CE1" w:rsidRPr="006B3B6A" w:rsidRDefault="00E95CE1" w:rsidP="00E95CE1">
      <w:pPr>
        <w:pStyle w:val="Iniiaiieoaeno"/>
        <w:ind w:right="-2" w:firstLine="567"/>
        <w:jc w:val="both"/>
        <w:rPr>
          <w:szCs w:val="28"/>
        </w:rPr>
      </w:pPr>
      <w:r w:rsidRPr="006B3B6A">
        <w:rPr>
          <w:szCs w:val="28"/>
        </w:rPr>
        <w:t>Також</w:t>
      </w:r>
      <w:r w:rsidR="0083649F" w:rsidRPr="00747F35">
        <w:rPr>
          <w:szCs w:val="28"/>
        </w:rPr>
        <w:t>,</w:t>
      </w:r>
      <w:r w:rsidRPr="006B3B6A">
        <w:rPr>
          <w:szCs w:val="28"/>
        </w:rPr>
        <w:t xml:space="preserve"> у 2024 році збільшився відсоток стягнутих збитків від суми пред’явлених претензій та позовів. У 2024 році відсоток стягнень від суми пред’явлених становить </w:t>
      </w:r>
      <w:r w:rsidRPr="006B3B6A">
        <w:rPr>
          <w:b/>
          <w:szCs w:val="28"/>
        </w:rPr>
        <w:t>16,4 %</w:t>
      </w:r>
      <w:r w:rsidRPr="006B3B6A">
        <w:rPr>
          <w:szCs w:val="28"/>
        </w:rPr>
        <w:t>. За минулий період цей відсоток становив 15,7 %.</w:t>
      </w:r>
    </w:p>
    <w:p w14:paraId="3C0B00B3" w14:textId="77777777" w:rsidR="00520B36" w:rsidRPr="001B46A0" w:rsidRDefault="00520B36" w:rsidP="00520B36">
      <w:pPr>
        <w:pStyle w:val="af6"/>
        <w:shd w:val="clear" w:color="auto" w:fill="FFFFFF"/>
        <w:tabs>
          <w:tab w:val="left" w:pos="1134"/>
        </w:tabs>
        <w:spacing w:before="0" w:beforeAutospacing="0" w:after="0" w:afterAutospacing="0"/>
        <w:ind w:firstLine="567"/>
        <w:jc w:val="both"/>
        <w:rPr>
          <w:sz w:val="16"/>
          <w:szCs w:val="16"/>
          <w:highlight w:val="yellow"/>
          <w:lang w:eastAsia="ru-RU"/>
        </w:rPr>
      </w:pPr>
    </w:p>
    <w:p w14:paraId="757C7115" w14:textId="26084406" w:rsidR="009E5E01" w:rsidRPr="006B3B6A" w:rsidRDefault="009E5E01" w:rsidP="0087248B">
      <w:pPr>
        <w:pStyle w:val="ab"/>
        <w:numPr>
          <w:ilvl w:val="0"/>
          <w:numId w:val="23"/>
        </w:numPr>
        <w:spacing w:after="0" w:line="240" w:lineRule="auto"/>
        <w:ind w:firstLine="117"/>
        <w:rPr>
          <w:rStyle w:val="rvts48"/>
          <w:rFonts w:ascii="Times New Roman" w:hAnsi="Times New Roman"/>
          <w:b/>
          <w:bCs/>
          <w:iCs/>
          <w:sz w:val="28"/>
          <w:szCs w:val="28"/>
          <w:bdr w:val="none" w:sz="0" w:space="0" w:color="auto" w:frame="1"/>
        </w:rPr>
      </w:pPr>
      <w:r w:rsidRPr="006B3B6A">
        <w:rPr>
          <w:rStyle w:val="rvts48"/>
          <w:rFonts w:ascii="Times New Roman" w:hAnsi="Times New Roman"/>
          <w:b/>
          <w:bCs/>
          <w:iCs/>
          <w:sz w:val="28"/>
          <w:szCs w:val="28"/>
          <w:bdr w:val="none" w:sz="0" w:space="0" w:color="auto" w:frame="1"/>
        </w:rPr>
        <w:t>Використання коштів державного бюджету</w:t>
      </w:r>
    </w:p>
    <w:p w14:paraId="2CBB31F7" w14:textId="4320FFC9" w:rsidR="00154FCA" w:rsidRPr="006B3B6A" w:rsidRDefault="00154FCA" w:rsidP="00154FCA">
      <w:pPr>
        <w:spacing w:after="0" w:line="240" w:lineRule="auto"/>
        <w:ind w:firstLine="567"/>
        <w:jc w:val="both"/>
        <w:rPr>
          <w:rFonts w:ascii="Times New Roman" w:hAnsi="Times New Roman"/>
          <w:sz w:val="28"/>
          <w:szCs w:val="28"/>
        </w:rPr>
      </w:pPr>
      <w:r w:rsidRPr="006B3B6A">
        <w:rPr>
          <w:rFonts w:ascii="Times New Roman" w:hAnsi="Times New Roman"/>
          <w:sz w:val="28"/>
          <w:szCs w:val="28"/>
        </w:rPr>
        <w:t>Кошторисом на 2024 рік Державній екологічній інспекції України за рахунок загального фонду державного бюджету за бюджетною програмою «Керівництво та управління у сфері екологічного контролю» (КПКВК 2705010) затверджені видатки у сумі 569 470,9 тис</w:t>
      </w:r>
      <w:r w:rsidRPr="00747F35">
        <w:rPr>
          <w:rFonts w:ascii="Times New Roman" w:hAnsi="Times New Roman"/>
          <w:sz w:val="28"/>
          <w:szCs w:val="28"/>
        </w:rPr>
        <w:t xml:space="preserve">. </w:t>
      </w:r>
      <w:r w:rsidR="00C27B09" w:rsidRPr="00747F35">
        <w:rPr>
          <w:rFonts w:ascii="Times New Roman" w:hAnsi="Times New Roman"/>
          <w:sz w:val="28"/>
          <w:szCs w:val="28"/>
        </w:rPr>
        <w:t>гр</w:t>
      </w:r>
      <w:r w:rsidR="0043395F">
        <w:rPr>
          <w:rFonts w:ascii="Times New Roman" w:hAnsi="Times New Roman"/>
          <w:sz w:val="28"/>
          <w:szCs w:val="28"/>
        </w:rPr>
        <w:t>н</w:t>
      </w:r>
      <w:r w:rsidR="00747F35" w:rsidRPr="00747F35">
        <w:rPr>
          <w:rFonts w:ascii="Times New Roman" w:hAnsi="Times New Roman"/>
          <w:sz w:val="28"/>
          <w:szCs w:val="28"/>
        </w:rPr>
        <w:t>.</w:t>
      </w:r>
      <w:r w:rsidR="00747F35">
        <w:rPr>
          <w:rFonts w:ascii="Times New Roman" w:hAnsi="Times New Roman"/>
          <w:sz w:val="28"/>
          <w:szCs w:val="28"/>
        </w:rPr>
        <w:t xml:space="preserve"> </w:t>
      </w:r>
      <w:r w:rsidRPr="006B3B6A">
        <w:rPr>
          <w:rFonts w:ascii="Times New Roman" w:hAnsi="Times New Roman"/>
          <w:sz w:val="28"/>
          <w:szCs w:val="28"/>
        </w:rPr>
        <w:t xml:space="preserve"> Бюджетна програма профінансована у повному обсязі.</w:t>
      </w:r>
    </w:p>
    <w:p w14:paraId="2478A52D" w14:textId="55399DDF" w:rsidR="00154FCA" w:rsidRPr="006B3B6A" w:rsidRDefault="00154FCA" w:rsidP="00154FCA">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Сума невикористаних асигнувань, які повернуті наприкінці 2024 року до державного бюджету, становить 40 544,3 тис. </w:t>
      </w:r>
      <w:r w:rsidR="00747F35">
        <w:rPr>
          <w:rFonts w:ascii="Times New Roman" w:hAnsi="Times New Roman"/>
          <w:sz w:val="28"/>
          <w:szCs w:val="28"/>
        </w:rPr>
        <w:t>гр</w:t>
      </w:r>
      <w:r w:rsidR="0043395F">
        <w:rPr>
          <w:rFonts w:ascii="Times New Roman" w:hAnsi="Times New Roman"/>
          <w:sz w:val="28"/>
          <w:szCs w:val="28"/>
        </w:rPr>
        <w:t>н</w:t>
      </w:r>
      <w:r w:rsidR="00747F35">
        <w:rPr>
          <w:rFonts w:ascii="Times New Roman" w:hAnsi="Times New Roman"/>
          <w:sz w:val="28"/>
          <w:szCs w:val="28"/>
        </w:rPr>
        <w:t>.</w:t>
      </w:r>
      <w:r w:rsidRPr="006B3B6A">
        <w:rPr>
          <w:rFonts w:ascii="Times New Roman" w:hAnsi="Times New Roman"/>
          <w:sz w:val="28"/>
          <w:szCs w:val="28"/>
        </w:rPr>
        <w:t xml:space="preserve"> </w:t>
      </w:r>
    </w:p>
    <w:p w14:paraId="65D24380" w14:textId="1935E80E" w:rsidR="002408FD" w:rsidRPr="002408FD" w:rsidRDefault="002408FD" w:rsidP="002408FD">
      <w:pPr>
        <w:spacing w:after="0" w:line="240" w:lineRule="auto"/>
        <w:ind w:firstLine="567"/>
        <w:jc w:val="both"/>
        <w:rPr>
          <w:rFonts w:ascii="Times New Roman" w:hAnsi="Times New Roman"/>
          <w:sz w:val="28"/>
          <w:szCs w:val="28"/>
        </w:rPr>
      </w:pPr>
      <w:r w:rsidRPr="002408FD">
        <w:rPr>
          <w:rFonts w:ascii="Times New Roman" w:hAnsi="Times New Roman"/>
          <w:sz w:val="28"/>
          <w:szCs w:val="28"/>
        </w:rPr>
        <w:t xml:space="preserve">Основна сума коштів з невикористаних асигнувань це кошти на оплату праці та нарахування на неї – 36 948,3 тис. </w:t>
      </w:r>
      <w:r w:rsidR="00747F35">
        <w:rPr>
          <w:rFonts w:ascii="Times New Roman" w:hAnsi="Times New Roman"/>
          <w:sz w:val="28"/>
          <w:szCs w:val="28"/>
        </w:rPr>
        <w:t>гр</w:t>
      </w:r>
      <w:r w:rsidR="0043395F">
        <w:rPr>
          <w:rFonts w:ascii="Times New Roman" w:hAnsi="Times New Roman"/>
          <w:sz w:val="28"/>
          <w:szCs w:val="28"/>
        </w:rPr>
        <w:t>н</w:t>
      </w:r>
      <w:r w:rsidR="00747F35">
        <w:rPr>
          <w:rFonts w:ascii="Times New Roman" w:hAnsi="Times New Roman"/>
          <w:sz w:val="28"/>
          <w:szCs w:val="28"/>
        </w:rPr>
        <w:t>.</w:t>
      </w:r>
      <w:r w:rsidRPr="002408FD">
        <w:rPr>
          <w:rFonts w:ascii="Times New Roman" w:hAnsi="Times New Roman"/>
          <w:sz w:val="28"/>
          <w:szCs w:val="28"/>
        </w:rPr>
        <w:t xml:space="preserve"> Зазначене пов’язане із змінами у законодавстві, а саме переходом  на нові умови оплати праці державних службовців на основі класифікації посад (постанова Кабінету Міністрів України від 29.12.2023 № 1409) та, відповідно, зміною складових заробітної плати та зменшенням надбавки за стаж державної служби згідно з п.12 Прикінцевих положень Закону України «Про Державний бюджет на 2024 рік».</w:t>
      </w:r>
    </w:p>
    <w:p w14:paraId="27A07B61" w14:textId="3A7FFFC4" w:rsidR="00154FCA" w:rsidRPr="006B3B6A" w:rsidRDefault="00154FCA" w:rsidP="00154FCA">
      <w:pPr>
        <w:spacing w:after="0" w:line="240" w:lineRule="auto"/>
        <w:ind w:firstLine="567"/>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У цілому, обсяг використання коштів у 2024 році склав 528 926,6 тис. грн (92,9  % від профінансованих, у 2023 році – 97,7 %), а саме: </w:t>
      </w:r>
    </w:p>
    <w:p w14:paraId="52AA11DA" w14:textId="78CC04D3" w:rsidR="00154FCA" w:rsidRPr="006B3B6A" w:rsidRDefault="00C27B09" w:rsidP="00E95CE1">
      <w:pPr>
        <w:pStyle w:val="ab"/>
        <w:numPr>
          <w:ilvl w:val="0"/>
          <w:numId w:val="22"/>
        </w:numPr>
        <w:spacing w:after="0" w:line="240" w:lineRule="auto"/>
        <w:ind w:left="0" w:firstLine="567"/>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 xml:space="preserve"> </w:t>
      </w:r>
      <w:r w:rsidR="00154FCA" w:rsidRPr="006B3B6A">
        <w:rPr>
          <w:rFonts w:ascii="Times New Roman" w:eastAsia="Times New Roman" w:hAnsi="Times New Roman"/>
          <w:sz w:val="28"/>
          <w:szCs w:val="28"/>
          <w:lang w:eastAsia="ru-RU"/>
        </w:rPr>
        <w:t>оплата праці з врахуванням нарахувань на фонд оплати праці – 482 119,1  </w:t>
      </w:r>
      <w:r w:rsidR="00154FCA" w:rsidRPr="006B3B6A">
        <w:rPr>
          <w:rFonts w:ascii="Times New Roman" w:eastAsia="Times New Roman" w:hAnsi="Times New Roman"/>
          <w:color w:val="000000" w:themeColor="text1"/>
          <w:sz w:val="28"/>
          <w:szCs w:val="28"/>
          <w:lang w:eastAsia="ru-RU"/>
        </w:rPr>
        <w:t>тис. грн (92,9 % від профінансованих,  у 2023 році – 99,6 %);</w:t>
      </w:r>
    </w:p>
    <w:p w14:paraId="617BBB53" w14:textId="3FD6387B" w:rsidR="00154FCA" w:rsidRPr="006B3B6A" w:rsidRDefault="00C27B09" w:rsidP="00E95CE1">
      <w:pPr>
        <w:numPr>
          <w:ilvl w:val="0"/>
          <w:numId w:val="4"/>
        </w:numPr>
        <w:spacing w:after="0" w:line="240" w:lineRule="auto"/>
        <w:ind w:left="0" w:firstLine="567"/>
        <w:contextualSpacing/>
        <w:jc w:val="both"/>
        <w:rPr>
          <w:rFonts w:ascii="Times New Roman" w:hAnsi="Times New Roman"/>
          <w:sz w:val="28"/>
          <w:szCs w:val="28"/>
        </w:rPr>
      </w:pPr>
      <w:r>
        <w:rPr>
          <w:rFonts w:ascii="Times New Roman" w:hAnsi="Times New Roman"/>
          <w:color w:val="000000" w:themeColor="text1"/>
          <w:sz w:val="28"/>
          <w:szCs w:val="28"/>
        </w:rPr>
        <w:t xml:space="preserve"> </w:t>
      </w:r>
      <w:r w:rsidR="00154FCA" w:rsidRPr="006B3B6A">
        <w:rPr>
          <w:rFonts w:ascii="Times New Roman" w:hAnsi="Times New Roman"/>
          <w:color w:val="000000" w:themeColor="text1"/>
          <w:sz w:val="28"/>
          <w:szCs w:val="28"/>
        </w:rPr>
        <w:t xml:space="preserve">видатки на </w:t>
      </w:r>
      <w:r w:rsidR="00154FCA" w:rsidRPr="006B3B6A">
        <w:rPr>
          <w:rFonts w:ascii="Times New Roman" w:hAnsi="Times New Roman"/>
          <w:sz w:val="28"/>
          <w:szCs w:val="28"/>
        </w:rPr>
        <w:t xml:space="preserve">відрядження – 2 200,4 тис. грн (91,5% від профінансованих, </w:t>
      </w:r>
      <w:r w:rsidR="00154FCA" w:rsidRPr="006B3B6A">
        <w:rPr>
          <w:rFonts w:ascii="Times New Roman" w:hAnsi="Times New Roman"/>
          <w:sz w:val="28"/>
          <w:szCs w:val="28"/>
        </w:rPr>
        <w:br/>
        <w:t xml:space="preserve">у 2023 році – 70,6 %); </w:t>
      </w:r>
    </w:p>
    <w:p w14:paraId="62CE44E7" w14:textId="34ADF45C" w:rsidR="00154FCA" w:rsidRPr="006B3B6A" w:rsidRDefault="00C27B09" w:rsidP="00E95CE1">
      <w:pPr>
        <w:numPr>
          <w:ilvl w:val="0"/>
          <w:numId w:val="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154FCA" w:rsidRPr="006B3B6A">
        <w:rPr>
          <w:rFonts w:ascii="Times New Roman" w:hAnsi="Times New Roman"/>
          <w:sz w:val="28"/>
          <w:szCs w:val="28"/>
        </w:rPr>
        <w:t>оплата комунальних послуг та енергоносіїв – 11 264,1 тис. грн  (90,5 % від профінансованих, у 2023 році – 81,7 %);</w:t>
      </w:r>
    </w:p>
    <w:p w14:paraId="1E364563" w14:textId="749740DF" w:rsidR="00154FCA" w:rsidRPr="006B3B6A" w:rsidRDefault="00C27B09" w:rsidP="00E95CE1">
      <w:pPr>
        <w:numPr>
          <w:ilvl w:val="0"/>
          <w:numId w:val="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154FCA" w:rsidRPr="006B3B6A">
        <w:rPr>
          <w:rFonts w:ascii="Times New Roman" w:hAnsi="Times New Roman"/>
          <w:sz w:val="28"/>
          <w:szCs w:val="28"/>
        </w:rPr>
        <w:t xml:space="preserve">сплата судового збору –  3 918,2 тис. грн (97,6 % від профінансованих, </w:t>
      </w:r>
      <w:r w:rsidR="00154FCA" w:rsidRPr="006B3B6A">
        <w:rPr>
          <w:rFonts w:ascii="Times New Roman" w:hAnsi="Times New Roman"/>
          <w:sz w:val="28"/>
          <w:szCs w:val="28"/>
        </w:rPr>
        <w:br/>
        <w:t>у 2023 році – 94,9 %);</w:t>
      </w:r>
    </w:p>
    <w:p w14:paraId="231096EC" w14:textId="552BD57C" w:rsidR="00154FCA" w:rsidRPr="006B3B6A" w:rsidRDefault="00C27B09" w:rsidP="00E95CE1">
      <w:pPr>
        <w:numPr>
          <w:ilvl w:val="0"/>
          <w:numId w:val="4"/>
        </w:numPr>
        <w:spacing w:after="0" w:line="240" w:lineRule="auto"/>
        <w:ind w:left="0" w:firstLine="567"/>
        <w:contextualSpacing/>
        <w:jc w:val="both"/>
        <w:rPr>
          <w:rFonts w:ascii="Times New Roman" w:hAnsi="Times New Roman"/>
          <w:sz w:val="28"/>
          <w:szCs w:val="28"/>
        </w:rPr>
      </w:pPr>
      <w:r>
        <w:rPr>
          <w:rFonts w:ascii="Times New Roman" w:hAnsi="Times New Roman"/>
          <w:sz w:val="28"/>
          <w:szCs w:val="28"/>
        </w:rPr>
        <w:t xml:space="preserve"> </w:t>
      </w:r>
      <w:r w:rsidR="00154FCA" w:rsidRPr="006B3B6A">
        <w:rPr>
          <w:rFonts w:ascii="Times New Roman" w:hAnsi="Times New Roman"/>
          <w:sz w:val="28"/>
          <w:szCs w:val="28"/>
        </w:rPr>
        <w:t xml:space="preserve">інші поточні видатки – 29 428,8 тис. грн (94,7 % від профінансованих, </w:t>
      </w:r>
      <w:r w:rsidR="00154FCA" w:rsidRPr="006B3B6A">
        <w:rPr>
          <w:rFonts w:ascii="Times New Roman" w:hAnsi="Times New Roman"/>
          <w:sz w:val="28"/>
          <w:szCs w:val="28"/>
        </w:rPr>
        <w:br/>
        <w:t>у 2023 році – 86,9 %).</w:t>
      </w:r>
    </w:p>
    <w:p w14:paraId="4E7A98CD" w14:textId="77777777" w:rsidR="00154FCA" w:rsidRPr="006B3B6A" w:rsidRDefault="00154FCA" w:rsidP="00154FCA">
      <w:pPr>
        <w:pStyle w:val="ab"/>
        <w:spacing w:after="0" w:line="240" w:lineRule="auto"/>
        <w:ind w:left="0" w:firstLine="567"/>
        <w:jc w:val="both"/>
        <w:rPr>
          <w:rFonts w:ascii="Times New Roman" w:hAnsi="Times New Roman"/>
          <w:sz w:val="28"/>
          <w:szCs w:val="28"/>
        </w:rPr>
      </w:pPr>
      <w:r w:rsidRPr="006B3B6A">
        <w:rPr>
          <w:rFonts w:ascii="Times New Roman" w:hAnsi="Times New Roman"/>
          <w:sz w:val="28"/>
          <w:szCs w:val="28"/>
        </w:rPr>
        <w:t xml:space="preserve">Капітальні видатки на 2024 рік передбачені не були. </w:t>
      </w:r>
    </w:p>
    <w:p w14:paraId="5044CBBC" w14:textId="77777777" w:rsidR="00154FCA" w:rsidRPr="006B3B6A" w:rsidRDefault="00154FCA" w:rsidP="00154FCA">
      <w:pPr>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Проведені за загальним фондом державного бюджету видатки за напрямами використання коштів спрямовувались на: </w:t>
      </w:r>
    </w:p>
    <w:p w14:paraId="7A48CE46" w14:textId="5A118231" w:rsidR="00154FCA" w:rsidRPr="006B3B6A" w:rsidRDefault="00E95CE1" w:rsidP="00C27B09">
      <w:pPr>
        <w:spacing w:after="0" w:line="240" w:lineRule="auto"/>
        <w:ind w:firstLine="567"/>
        <w:jc w:val="both"/>
        <w:rPr>
          <w:rFonts w:ascii="Times New Roman" w:hAnsi="Times New Roman"/>
          <w:sz w:val="28"/>
          <w:szCs w:val="28"/>
        </w:rPr>
      </w:pPr>
      <w:r w:rsidRPr="006B3B6A">
        <w:rPr>
          <w:rFonts w:ascii="Times New Roman" w:hAnsi="Times New Roman"/>
          <w:sz w:val="28"/>
          <w:szCs w:val="28"/>
        </w:rPr>
        <w:t>–</w:t>
      </w:r>
      <w:r w:rsidR="00C27B09">
        <w:rPr>
          <w:rFonts w:ascii="Times New Roman" w:hAnsi="Times New Roman"/>
          <w:sz w:val="28"/>
          <w:szCs w:val="28"/>
        </w:rPr>
        <w:t xml:space="preserve"> </w:t>
      </w:r>
      <w:r w:rsidR="00154FCA" w:rsidRPr="006B3B6A">
        <w:rPr>
          <w:rFonts w:ascii="Times New Roman" w:hAnsi="Times New Roman"/>
          <w:sz w:val="28"/>
          <w:szCs w:val="28"/>
        </w:rPr>
        <w:t>забезпечення управління та виконання функцій і завдань зі здійснення контролю за додержанням вимог природоохоронного законодавства про охорону навколишнього природного середовища –  54 237,9 тис</w:t>
      </w:r>
      <w:r w:rsidR="00154FCA" w:rsidRPr="00747F35">
        <w:rPr>
          <w:rFonts w:ascii="Times New Roman" w:hAnsi="Times New Roman"/>
          <w:sz w:val="28"/>
          <w:szCs w:val="28"/>
        </w:rPr>
        <w:t xml:space="preserve">. </w:t>
      </w:r>
      <w:r w:rsidR="00C27B09" w:rsidRPr="00747F35">
        <w:rPr>
          <w:rFonts w:ascii="Times New Roman" w:hAnsi="Times New Roman"/>
          <w:sz w:val="28"/>
          <w:szCs w:val="28"/>
        </w:rPr>
        <w:t>гр</w:t>
      </w:r>
      <w:r w:rsidR="0043395F">
        <w:rPr>
          <w:rFonts w:ascii="Times New Roman" w:hAnsi="Times New Roman"/>
          <w:sz w:val="28"/>
          <w:szCs w:val="28"/>
        </w:rPr>
        <w:t>н</w:t>
      </w:r>
      <w:r w:rsidR="00747F35">
        <w:rPr>
          <w:rFonts w:ascii="Times New Roman" w:hAnsi="Times New Roman"/>
          <w:sz w:val="28"/>
          <w:szCs w:val="28"/>
        </w:rPr>
        <w:t>.</w:t>
      </w:r>
    </w:p>
    <w:p w14:paraId="561E519C" w14:textId="7A898D3D" w:rsidR="00154FCA" w:rsidRPr="006B3B6A" w:rsidRDefault="00154FCA" w:rsidP="00C27B09">
      <w:pPr>
        <w:spacing w:after="0" w:line="240" w:lineRule="auto"/>
        <w:ind w:firstLine="567"/>
        <w:jc w:val="both"/>
        <w:rPr>
          <w:rFonts w:ascii="Times New Roman" w:hAnsi="Times New Roman"/>
          <w:sz w:val="28"/>
          <w:szCs w:val="28"/>
        </w:rPr>
      </w:pPr>
      <w:r w:rsidRPr="006B3B6A">
        <w:rPr>
          <w:rFonts w:ascii="Times New Roman" w:hAnsi="Times New Roman"/>
          <w:sz w:val="28"/>
          <w:szCs w:val="28"/>
        </w:rPr>
        <w:t>– забезпечення виконання функцій і завдань зі здійснення державного контролю за додержанням вимог законодавства про охорону навколишнього природного середовища територіальними органами – 470 521,9 тис</w:t>
      </w:r>
      <w:r w:rsidRPr="00747F35">
        <w:rPr>
          <w:rFonts w:ascii="Times New Roman" w:hAnsi="Times New Roman"/>
          <w:sz w:val="28"/>
          <w:szCs w:val="28"/>
        </w:rPr>
        <w:t xml:space="preserve">. </w:t>
      </w:r>
      <w:r w:rsidR="00C27B09" w:rsidRPr="00747F35">
        <w:rPr>
          <w:rFonts w:ascii="Times New Roman" w:hAnsi="Times New Roman"/>
          <w:sz w:val="28"/>
          <w:szCs w:val="28"/>
        </w:rPr>
        <w:t>гр</w:t>
      </w:r>
      <w:r w:rsidR="0043395F">
        <w:rPr>
          <w:rFonts w:ascii="Times New Roman" w:hAnsi="Times New Roman"/>
          <w:sz w:val="28"/>
          <w:szCs w:val="28"/>
        </w:rPr>
        <w:t>н</w:t>
      </w:r>
      <w:r w:rsidRPr="00747F35">
        <w:rPr>
          <w:rFonts w:ascii="Times New Roman" w:hAnsi="Times New Roman"/>
          <w:sz w:val="28"/>
          <w:szCs w:val="28"/>
        </w:rPr>
        <w:t>;</w:t>
      </w:r>
    </w:p>
    <w:p w14:paraId="642DA303" w14:textId="7E822EB8" w:rsidR="00154FCA" w:rsidRPr="00C27B09" w:rsidRDefault="00154FCA" w:rsidP="00C27B09">
      <w:pPr>
        <w:spacing w:after="0" w:line="240" w:lineRule="auto"/>
        <w:ind w:firstLine="567"/>
        <w:jc w:val="both"/>
        <w:rPr>
          <w:rFonts w:ascii="Times New Roman" w:hAnsi="Times New Roman"/>
          <w:sz w:val="28"/>
          <w:szCs w:val="28"/>
        </w:rPr>
      </w:pPr>
      <w:r w:rsidRPr="006B3B6A">
        <w:rPr>
          <w:rFonts w:ascii="Times New Roman" w:eastAsia="Times New Roman" w:hAnsi="Times New Roman"/>
          <w:sz w:val="28"/>
          <w:szCs w:val="28"/>
          <w:lang w:eastAsia="ru-RU"/>
        </w:rPr>
        <w:t xml:space="preserve">сплату судового збору – 3 918,2 тис. </w:t>
      </w:r>
      <w:r w:rsidR="00C27B09" w:rsidRPr="00747F35">
        <w:rPr>
          <w:rFonts w:ascii="Times New Roman" w:hAnsi="Times New Roman"/>
          <w:sz w:val="28"/>
          <w:szCs w:val="28"/>
        </w:rPr>
        <w:t>гр</w:t>
      </w:r>
      <w:r w:rsidR="0043395F">
        <w:rPr>
          <w:rFonts w:ascii="Times New Roman" w:hAnsi="Times New Roman"/>
          <w:sz w:val="28"/>
          <w:szCs w:val="28"/>
        </w:rPr>
        <w:t>н</w:t>
      </w:r>
      <w:r w:rsidRPr="00C27B09">
        <w:rPr>
          <w:rFonts w:ascii="Times New Roman" w:eastAsia="Times New Roman" w:hAnsi="Times New Roman"/>
          <w:sz w:val="28"/>
          <w:szCs w:val="28"/>
          <w:lang w:eastAsia="ru-RU"/>
        </w:rPr>
        <w:t>;</w:t>
      </w:r>
    </w:p>
    <w:p w14:paraId="45D3A605" w14:textId="520E6CD9" w:rsidR="00154FCA" w:rsidRPr="00C27B09" w:rsidRDefault="00154FCA" w:rsidP="00C27B09">
      <w:pPr>
        <w:spacing w:after="0" w:line="240" w:lineRule="auto"/>
        <w:ind w:firstLine="567"/>
        <w:jc w:val="both"/>
        <w:rPr>
          <w:rFonts w:ascii="Times New Roman" w:hAnsi="Times New Roman"/>
          <w:sz w:val="28"/>
          <w:szCs w:val="28"/>
        </w:rPr>
      </w:pPr>
      <w:r w:rsidRPr="006B3B6A">
        <w:rPr>
          <w:rFonts w:ascii="Times New Roman" w:eastAsia="Times New Roman" w:hAnsi="Times New Roman"/>
          <w:sz w:val="28"/>
          <w:szCs w:val="28"/>
          <w:lang w:eastAsia="ru-RU"/>
        </w:rPr>
        <w:lastRenderedPageBreak/>
        <w:t xml:space="preserve">відбір зразків продукції (автомобільні бензини, суднове та котельне паливо) і проведення їх експертизи (випробування) – 248,6 тис. </w:t>
      </w:r>
      <w:r w:rsidR="00C27B09" w:rsidRPr="00747F35">
        <w:rPr>
          <w:rFonts w:ascii="Times New Roman" w:hAnsi="Times New Roman"/>
          <w:sz w:val="28"/>
          <w:szCs w:val="28"/>
        </w:rPr>
        <w:t>гр</w:t>
      </w:r>
      <w:r w:rsidR="0043395F">
        <w:rPr>
          <w:rFonts w:ascii="Times New Roman" w:hAnsi="Times New Roman"/>
          <w:sz w:val="28"/>
          <w:szCs w:val="28"/>
        </w:rPr>
        <w:t>н</w:t>
      </w:r>
      <w:r w:rsidR="00747F35">
        <w:rPr>
          <w:rFonts w:ascii="Times New Roman" w:hAnsi="Times New Roman"/>
          <w:sz w:val="28"/>
          <w:szCs w:val="28"/>
        </w:rPr>
        <w:t>.</w:t>
      </w:r>
    </w:p>
    <w:p w14:paraId="6394F84A" w14:textId="43DFEEBF" w:rsidR="00154FCA" w:rsidRPr="006B3B6A" w:rsidRDefault="00154FCA" w:rsidP="00154FCA">
      <w:pPr>
        <w:pStyle w:val="ab"/>
        <w:spacing w:after="0" w:line="240" w:lineRule="auto"/>
        <w:ind w:left="0" w:firstLine="568"/>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За спеціальним фондом  на 2024 рік надходження коштів не планувались, але протягом року надходили кошти та касові видатки склали </w:t>
      </w:r>
      <w:r w:rsidRPr="006B3B6A">
        <w:rPr>
          <w:rFonts w:ascii="Times New Roman" w:eastAsia="Times New Roman" w:hAnsi="Times New Roman"/>
          <w:color w:val="000000" w:themeColor="text1"/>
          <w:sz w:val="28"/>
          <w:szCs w:val="28"/>
          <w:lang w:eastAsia="ru-RU"/>
        </w:rPr>
        <w:t>2 383,4 тис</w:t>
      </w:r>
      <w:r w:rsidRPr="006B3B6A">
        <w:rPr>
          <w:rFonts w:ascii="Times New Roman" w:eastAsia="Times New Roman" w:hAnsi="Times New Roman"/>
          <w:sz w:val="28"/>
          <w:szCs w:val="28"/>
          <w:lang w:eastAsia="ru-RU"/>
        </w:rPr>
        <w:t>. грн</w:t>
      </w:r>
      <w:r w:rsidRPr="00747F35">
        <w:rPr>
          <w:rFonts w:ascii="Times New Roman" w:eastAsia="Times New Roman" w:hAnsi="Times New Roman"/>
          <w:sz w:val="28"/>
          <w:szCs w:val="28"/>
          <w:lang w:eastAsia="ru-RU"/>
        </w:rPr>
        <w:t>,</w:t>
      </w:r>
      <w:r w:rsidRPr="006B3B6A">
        <w:rPr>
          <w:rFonts w:ascii="Times New Roman" w:eastAsia="Times New Roman" w:hAnsi="Times New Roman"/>
          <w:sz w:val="28"/>
          <w:szCs w:val="28"/>
          <w:lang w:eastAsia="ru-RU"/>
        </w:rPr>
        <w:t xml:space="preserve"> що на 318,2 тис. грн менше, ніж у 2023 році. </w:t>
      </w:r>
    </w:p>
    <w:p w14:paraId="65060CFE" w14:textId="187AEBC9" w:rsidR="00154FCA" w:rsidRPr="006B3B6A" w:rsidRDefault="00154FCA" w:rsidP="00154FCA">
      <w:pPr>
        <w:pStyle w:val="ab"/>
        <w:spacing w:after="0" w:line="240" w:lineRule="auto"/>
        <w:ind w:left="0" w:firstLine="567"/>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 xml:space="preserve">Так, надійшли кошти по коду доходу 25010000 «Надходження від плати за послуги, що надаються бюджетними установами згідно із законодавством», а саме від додаткової господарської діяльності, реалізації в установленому порядку майна (крім нерухомого майна) та оренди майна бюджетних установ, що здійснюється відповідно до Закону України «Про оренду державного та комунального майна» та коду доходу 25020000 «Інші джерела власних надходжень бюджетних установ», а саме від благодійних внесків, грантів та дарунків та від підприємств, організацій, фізичних осіб та від інших бюджетних установ для виконання цільових заходів. Тому, відповідно до форми річного звіту (форма № 4-1д) «Звіт про надходження і використання коштів, отриманих як плата за послуги», поданої Державній казначейській службі України, кошторисом на звітний рік затверджені видатки у сумі 89,9 тис. грн, касові видатки становили 87,8 тис. </w:t>
      </w:r>
      <w:r w:rsidRPr="00747F35">
        <w:rPr>
          <w:rFonts w:ascii="Times New Roman" w:eastAsia="Times New Roman" w:hAnsi="Times New Roman"/>
          <w:sz w:val="28"/>
          <w:szCs w:val="28"/>
          <w:lang w:eastAsia="ru-RU"/>
        </w:rPr>
        <w:t>гр</w:t>
      </w:r>
      <w:r w:rsidR="0043395F">
        <w:rPr>
          <w:rFonts w:ascii="Times New Roman" w:eastAsia="Times New Roman" w:hAnsi="Times New Roman"/>
          <w:sz w:val="28"/>
          <w:szCs w:val="28"/>
          <w:lang w:eastAsia="ru-RU"/>
        </w:rPr>
        <w:t>н</w:t>
      </w:r>
      <w:r w:rsidR="00747F35" w:rsidRPr="00747F35">
        <w:rPr>
          <w:rFonts w:ascii="Times New Roman" w:eastAsia="Times New Roman" w:hAnsi="Times New Roman"/>
          <w:sz w:val="28"/>
          <w:szCs w:val="28"/>
          <w:lang w:eastAsia="ru-RU"/>
        </w:rPr>
        <w:t>.</w:t>
      </w:r>
    </w:p>
    <w:p w14:paraId="342D4B82" w14:textId="660DD662" w:rsidR="00154FCA" w:rsidRPr="006B3B6A" w:rsidRDefault="00154FCA" w:rsidP="00154FCA">
      <w:pPr>
        <w:pStyle w:val="ab"/>
        <w:spacing w:after="0" w:line="240" w:lineRule="auto"/>
        <w:ind w:left="0" w:firstLine="567"/>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Відповідно до форми річного звіту «Звіт про надходження і використання коштів, отриманих за іншими джерелами власних надходжень»,</w:t>
      </w:r>
      <w:r w:rsidRPr="006B3B6A">
        <w:t xml:space="preserve"> </w:t>
      </w:r>
      <w:r w:rsidRPr="006B3B6A">
        <w:rPr>
          <w:rFonts w:ascii="Times New Roman" w:eastAsia="Times New Roman" w:hAnsi="Times New Roman"/>
          <w:sz w:val="28"/>
          <w:szCs w:val="28"/>
          <w:lang w:eastAsia="ru-RU"/>
        </w:rPr>
        <w:t xml:space="preserve">а саме від благодійних внесків, грантів та дарунків та від підприємств, організацій, фізичних осіб та від інших бюджетних установ для виконання цільових заходів (форма № 4-2д) поданої Державній казначейській службі України, кошторисом на звітний рік затверджені та </w:t>
      </w:r>
      <w:r w:rsidR="00D57EAE" w:rsidRPr="006B3B6A">
        <w:rPr>
          <w:rFonts w:ascii="Times New Roman" w:eastAsia="Times New Roman" w:hAnsi="Times New Roman"/>
          <w:sz w:val="28"/>
          <w:szCs w:val="28"/>
          <w:lang w:eastAsia="ru-RU"/>
        </w:rPr>
        <w:t>касові видатки становили 1 745,9</w:t>
      </w:r>
      <w:r w:rsidRPr="006B3B6A">
        <w:rPr>
          <w:rFonts w:ascii="Times New Roman" w:eastAsia="Times New Roman" w:hAnsi="Times New Roman"/>
          <w:sz w:val="28"/>
          <w:szCs w:val="28"/>
          <w:lang w:eastAsia="ru-RU"/>
        </w:rPr>
        <w:t xml:space="preserve"> тис. </w:t>
      </w:r>
      <w:r w:rsidRPr="00747F35">
        <w:rPr>
          <w:rFonts w:ascii="Times New Roman" w:eastAsia="Times New Roman" w:hAnsi="Times New Roman"/>
          <w:sz w:val="28"/>
          <w:szCs w:val="28"/>
          <w:lang w:eastAsia="ru-RU"/>
        </w:rPr>
        <w:t>гр</w:t>
      </w:r>
      <w:r w:rsidR="0043395F">
        <w:rPr>
          <w:rFonts w:ascii="Times New Roman" w:eastAsia="Times New Roman" w:hAnsi="Times New Roman"/>
          <w:sz w:val="28"/>
          <w:szCs w:val="28"/>
          <w:lang w:eastAsia="ru-RU"/>
        </w:rPr>
        <w:t>н</w:t>
      </w:r>
      <w:r w:rsidRPr="00747F35">
        <w:rPr>
          <w:rFonts w:ascii="Times New Roman" w:eastAsia="Times New Roman" w:hAnsi="Times New Roman"/>
          <w:sz w:val="28"/>
          <w:szCs w:val="28"/>
          <w:lang w:eastAsia="ru-RU"/>
        </w:rPr>
        <w:t>.</w:t>
      </w:r>
    </w:p>
    <w:p w14:paraId="48B68EE5" w14:textId="7BDACCC7" w:rsidR="00154FCA" w:rsidRPr="006B3B6A" w:rsidRDefault="00154FCA" w:rsidP="00154FCA">
      <w:pPr>
        <w:pStyle w:val="ab"/>
        <w:spacing w:after="0" w:line="240" w:lineRule="auto"/>
        <w:ind w:left="0" w:firstLine="568"/>
        <w:jc w:val="both"/>
        <w:rPr>
          <w:rFonts w:ascii="Times New Roman" w:eastAsia="Times New Roman" w:hAnsi="Times New Roman"/>
          <w:sz w:val="28"/>
          <w:szCs w:val="28"/>
          <w:lang w:eastAsia="ru-RU"/>
        </w:rPr>
      </w:pPr>
      <w:r w:rsidRPr="006B3B6A">
        <w:rPr>
          <w:rFonts w:ascii="Times New Roman" w:eastAsia="Times New Roman" w:hAnsi="Times New Roman"/>
          <w:sz w:val="28"/>
          <w:szCs w:val="28"/>
          <w:lang w:eastAsia="ru-RU"/>
        </w:rPr>
        <w:t>Відповідно до форми річного звіту «Звіт про надходження і використання коштів, отриманих на виконання програм соціально-економічного та культурного розвитку регіонів» (форма № 4-4д) по коду доходу 41010600 «Субвенція з місцевого бюджету державному бюджету на виконання програм соціально-економічного та культурного розвитку регіонів» кошторисом на звітний рік затверджені видатки у сумі 685,0 тис</w:t>
      </w:r>
      <w:r w:rsidRPr="00747F35">
        <w:rPr>
          <w:rFonts w:ascii="Times New Roman" w:eastAsia="Times New Roman" w:hAnsi="Times New Roman"/>
          <w:sz w:val="28"/>
          <w:szCs w:val="28"/>
          <w:lang w:eastAsia="ru-RU"/>
        </w:rPr>
        <w:t>. грн,</w:t>
      </w:r>
      <w:r w:rsidRPr="006B3B6A">
        <w:rPr>
          <w:rFonts w:ascii="Times New Roman" w:eastAsia="Times New Roman" w:hAnsi="Times New Roman"/>
          <w:sz w:val="28"/>
          <w:szCs w:val="28"/>
          <w:lang w:eastAsia="ru-RU"/>
        </w:rPr>
        <w:t xml:space="preserve"> касові видатки становлять 549,7 тис. </w:t>
      </w:r>
      <w:r w:rsidR="00747F35">
        <w:rPr>
          <w:rFonts w:ascii="Times New Roman" w:eastAsia="Times New Roman" w:hAnsi="Times New Roman"/>
          <w:sz w:val="28"/>
          <w:szCs w:val="28"/>
          <w:lang w:eastAsia="ru-RU"/>
        </w:rPr>
        <w:t>гр</w:t>
      </w:r>
      <w:r w:rsidR="0043395F">
        <w:rPr>
          <w:rFonts w:ascii="Times New Roman" w:eastAsia="Times New Roman" w:hAnsi="Times New Roman"/>
          <w:sz w:val="28"/>
          <w:szCs w:val="28"/>
          <w:lang w:eastAsia="ru-RU"/>
        </w:rPr>
        <w:t>н</w:t>
      </w:r>
      <w:r w:rsidR="00747F35">
        <w:rPr>
          <w:rFonts w:ascii="Times New Roman" w:eastAsia="Times New Roman" w:hAnsi="Times New Roman"/>
          <w:sz w:val="28"/>
          <w:szCs w:val="28"/>
          <w:lang w:eastAsia="ru-RU"/>
        </w:rPr>
        <w:t>.</w:t>
      </w:r>
    </w:p>
    <w:p w14:paraId="647F5729" w14:textId="77777777" w:rsidR="00154FCA" w:rsidRPr="001B46A0" w:rsidRDefault="00154FCA" w:rsidP="00154FCA">
      <w:pPr>
        <w:pStyle w:val="ab"/>
        <w:spacing w:after="0" w:line="240" w:lineRule="auto"/>
        <w:ind w:left="915"/>
        <w:jc w:val="both"/>
        <w:rPr>
          <w:rFonts w:ascii="Times New Roman" w:hAnsi="Times New Roman"/>
          <w:b/>
          <w:sz w:val="16"/>
          <w:szCs w:val="16"/>
          <w:highlight w:val="yellow"/>
        </w:rPr>
      </w:pPr>
    </w:p>
    <w:p w14:paraId="66B5CD4D" w14:textId="1D967F48" w:rsidR="000628D6" w:rsidRPr="006B3B6A" w:rsidRDefault="000628D6" w:rsidP="003C59D4">
      <w:pPr>
        <w:pStyle w:val="ab"/>
        <w:numPr>
          <w:ilvl w:val="0"/>
          <w:numId w:val="23"/>
        </w:numPr>
        <w:spacing w:after="0" w:line="240" w:lineRule="auto"/>
        <w:ind w:left="567" w:firstLine="0"/>
        <w:jc w:val="both"/>
        <w:rPr>
          <w:rFonts w:ascii="Times New Roman" w:hAnsi="Times New Roman"/>
          <w:b/>
          <w:sz w:val="28"/>
          <w:szCs w:val="28"/>
        </w:rPr>
      </w:pPr>
      <w:r w:rsidRPr="006B3B6A">
        <w:rPr>
          <w:rFonts w:ascii="Times New Roman" w:hAnsi="Times New Roman"/>
          <w:b/>
          <w:sz w:val="28"/>
          <w:szCs w:val="28"/>
        </w:rPr>
        <w:t>Організаційна інформація</w:t>
      </w:r>
    </w:p>
    <w:p w14:paraId="14E621DF" w14:textId="77777777" w:rsidR="00BC26FB" w:rsidRPr="006B3B6A" w:rsidRDefault="00BC26FB" w:rsidP="00BC26FB">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 xml:space="preserve">Відповідно до наказу Держекоінспекції від 27.08.2024 № 98, з 02 вересня </w:t>
      </w:r>
      <w:r w:rsidRPr="006B3B6A">
        <w:rPr>
          <w:rFonts w:ascii="Times New Roman" w:eastAsia="Times New Roman" w:hAnsi="Times New Roman"/>
          <w:sz w:val="28"/>
          <w:szCs w:val="28"/>
          <w:lang w:eastAsia="uk-UA"/>
        </w:rPr>
        <w:br/>
        <w:t>2024 року введено</w:t>
      </w:r>
      <w:r w:rsidRPr="006B3B6A">
        <w:rPr>
          <w:rFonts w:ascii="Times New Roman" w:hAnsi="Times New Roman"/>
          <w:sz w:val="28"/>
          <w:szCs w:val="28"/>
        </w:rPr>
        <w:t xml:space="preserve"> в дію нову структуру центрального апарату Державної екологічної інспекції України.</w:t>
      </w:r>
    </w:p>
    <w:p w14:paraId="5BAE3689" w14:textId="77777777" w:rsidR="00BC26FB" w:rsidRPr="006B3B6A" w:rsidRDefault="00BC26FB" w:rsidP="00BC26FB">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 xml:space="preserve">Станом на 01.01.2025 року в центральному </w:t>
      </w:r>
      <w:proofErr w:type="spellStart"/>
      <w:r w:rsidRPr="006B3B6A">
        <w:rPr>
          <w:rFonts w:ascii="Times New Roman" w:eastAsia="Times New Roman" w:hAnsi="Times New Roman"/>
          <w:sz w:val="28"/>
          <w:szCs w:val="28"/>
          <w:lang w:eastAsia="uk-UA"/>
        </w:rPr>
        <w:t>апараті</w:t>
      </w:r>
      <w:proofErr w:type="spellEnd"/>
      <w:r w:rsidRPr="006B3B6A">
        <w:rPr>
          <w:rFonts w:ascii="Times New Roman" w:eastAsia="Times New Roman" w:hAnsi="Times New Roman"/>
          <w:sz w:val="28"/>
          <w:szCs w:val="28"/>
          <w:lang w:eastAsia="uk-UA"/>
        </w:rPr>
        <w:t xml:space="preserve"> Державної екологічної інспекції України діє структура на </w:t>
      </w:r>
      <w:r w:rsidRPr="00747F35">
        <w:rPr>
          <w:rFonts w:ascii="Times New Roman" w:eastAsia="Times New Roman" w:hAnsi="Times New Roman"/>
          <w:b/>
          <w:bCs/>
          <w:sz w:val="28"/>
          <w:szCs w:val="28"/>
          <w:lang w:eastAsia="uk-UA"/>
        </w:rPr>
        <w:t>89</w:t>
      </w:r>
      <w:r w:rsidRPr="006B3B6A">
        <w:rPr>
          <w:rFonts w:ascii="Times New Roman" w:eastAsia="Times New Roman" w:hAnsi="Times New Roman"/>
          <w:sz w:val="28"/>
          <w:szCs w:val="28"/>
          <w:lang w:eastAsia="uk-UA"/>
        </w:rPr>
        <w:t xml:space="preserve"> штатних одиниць, яка передбачає функціонування таких структурних підрозділів: </w:t>
      </w:r>
    </w:p>
    <w:p w14:paraId="456F0D65"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Департамент державного екологічного нагляду (контролю);</w:t>
      </w:r>
    </w:p>
    <w:p w14:paraId="5061BD8C"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Управління організаційної діяльності;</w:t>
      </w:r>
    </w:p>
    <w:p w14:paraId="50B1863D"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Управління бухгалтерського обліку та фінансово-господарського забезпечення;</w:t>
      </w:r>
    </w:p>
    <w:p w14:paraId="4577BEF5"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Управління правового забезпечення;</w:t>
      </w:r>
    </w:p>
    <w:p w14:paraId="1DE58CF4"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Відділ управління персоналом;</w:t>
      </w:r>
    </w:p>
    <w:p w14:paraId="0A5D3F37"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lastRenderedPageBreak/>
        <w:t>-</w:t>
      </w:r>
      <w:r w:rsidRPr="006B3B6A">
        <w:rPr>
          <w:rFonts w:ascii="Times New Roman" w:eastAsia="Times New Roman" w:hAnsi="Times New Roman"/>
          <w:sz w:val="28"/>
          <w:szCs w:val="28"/>
          <w:lang w:eastAsia="uk-UA"/>
        </w:rPr>
        <w:tab/>
        <w:t>Сектор з координації та контролю територіальних та міжрегіональних територіальних органів;</w:t>
      </w:r>
    </w:p>
    <w:p w14:paraId="364EDAE7"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Сектор державного ринкового нагляду;</w:t>
      </w:r>
    </w:p>
    <w:p w14:paraId="0A30930F"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r>
      <w:r w:rsidRPr="006B3B6A">
        <w:rPr>
          <w:rFonts w:ascii="Times New Roman" w:hAnsi="Times New Roman"/>
          <w:sz w:val="27"/>
          <w:szCs w:val="27"/>
        </w:rPr>
        <w:t>Сектор з внутрішнього аудиту;</w:t>
      </w:r>
    </w:p>
    <w:p w14:paraId="04865057"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Сектор з питань запобігання та виявлення корупції;</w:t>
      </w:r>
    </w:p>
    <w:p w14:paraId="2FC4BB53"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 xml:space="preserve">Сектор з інформаційно-технічного забезпечення, цифрового розвитку, цифрових трансформацій і </w:t>
      </w:r>
      <w:proofErr w:type="spellStart"/>
      <w:r w:rsidRPr="006B3B6A">
        <w:rPr>
          <w:rFonts w:ascii="Times New Roman" w:eastAsia="Times New Roman" w:hAnsi="Times New Roman"/>
          <w:sz w:val="28"/>
          <w:szCs w:val="28"/>
          <w:lang w:eastAsia="uk-UA"/>
        </w:rPr>
        <w:t>цифровізації</w:t>
      </w:r>
      <w:proofErr w:type="spellEnd"/>
      <w:r w:rsidRPr="006B3B6A">
        <w:rPr>
          <w:rFonts w:ascii="Times New Roman" w:eastAsia="Times New Roman" w:hAnsi="Times New Roman"/>
          <w:sz w:val="28"/>
          <w:szCs w:val="28"/>
          <w:lang w:eastAsia="uk-UA"/>
        </w:rPr>
        <w:t>;</w:t>
      </w:r>
    </w:p>
    <w:p w14:paraId="29532EF4"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Сектор міжнародної співпраці та протокольних заходів, а також:</w:t>
      </w:r>
    </w:p>
    <w:p w14:paraId="773D0B46"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hAnsi="Times New Roman"/>
          <w:sz w:val="27"/>
          <w:szCs w:val="27"/>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 xml:space="preserve">1 головний спеціаліст з питань </w:t>
      </w:r>
      <w:r w:rsidRPr="006B3B6A">
        <w:rPr>
          <w:rFonts w:ascii="Times New Roman" w:hAnsi="Times New Roman"/>
          <w:sz w:val="27"/>
          <w:szCs w:val="27"/>
        </w:rPr>
        <w:t>забезпечення діяльності керівника;</w:t>
      </w:r>
    </w:p>
    <w:p w14:paraId="7BE664F4"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hAnsi="Times New Roman"/>
          <w:sz w:val="27"/>
          <w:szCs w:val="27"/>
        </w:rPr>
        <w:t>-</w:t>
      </w:r>
      <w:r w:rsidRPr="006B3B6A">
        <w:rPr>
          <w:rFonts w:ascii="Times New Roman" w:hAnsi="Times New Roman"/>
          <w:sz w:val="27"/>
          <w:szCs w:val="27"/>
        </w:rPr>
        <w:tab/>
      </w:r>
      <w:r w:rsidRPr="006B3B6A">
        <w:rPr>
          <w:rFonts w:ascii="Times New Roman" w:eastAsia="Times New Roman" w:hAnsi="Times New Roman"/>
          <w:sz w:val="28"/>
          <w:szCs w:val="28"/>
          <w:lang w:eastAsia="uk-UA"/>
        </w:rPr>
        <w:t xml:space="preserve">1 головний спеціаліст з питань організації та проведення процедур </w:t>
      </w:r>
      <w:proofErr w:type="spellStart"/>
      <w:r w:rsidRPr="006B3B6A">
        <w:rPr>
          <w:rFonts w:ascii="Times New Roman" w:eastAsia="Times New Roman" w:hAnsi="Times New Roman"/>
          <w:sz w:val="28"/>
          <w:szCs w:val="28"/>
          <w:lang w:eastAsia="uk-UA"/>
        </w:rPr>
        <w:t>закупівель</w:t>
      </w:r>
      <w:proofErr w:type="spellEnd"/>
      <w:r w:rsidRPr="006B3B6A">
        <w:rPr>
          <w:rFonts w:ascii="Times New Roman" w:eastAsia="Times New Roman" w:hAnsi="Times New Roman"/>
          <w:sz w:val="28"/>
          <w:szCs w:val="28"/>
          <w:lang w:eastAsia="uk-UA"/>
        </w:rPr>
        <w:t>;</w:t>
      </w:r>
    </w:p>
    <w:p w14:paraId="50BBCD77"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 xml:space="preserve">1 головний спеціаліст </w:t>
      </w:r>
      <w:r w:rsidRPr="006B3B6A">
        <w:rPr>
          <w:rFonts w:ascii="Times New Roman" w:hAnsi="Times New Roman"/>
          <w:sz w:val="27"/>
          <w:szCs w:val="27"/>
        </w:rPr>
        <w:t xml:space="preserve">з питань </w:t>
      </w:r>
      <w:proofErr w:type="spellStart"/>
      <w:r w:rsidRPr="006B3B6A">
        <w:rPr>
          <w:rFonts w:ascii="Times New Roman" w:hAnsi="Times New Roman"/>
          <w:sz w:val="27"/>
          <w:szCs w:val="27"/>
        </w:rPr>
        <w:t>кібербезпеки</w:t>
      </w:r>
      <w:proofErr w:type="spellEnd"/>
      <w:r w:rsidRPr="006B3B6A">
        <w:rPr>
          <w:rFonts w:ascii="Times New Roman" w:hAnsi="Times New Roman"/>
          <w:sz w:val="27"/>
          <w:szCs w:val="27"/>
        </w:rPr>
        <w:t>;</w:t>
      </w:r>
    </w:p>
    <w:p w14:paraId="4FC62C91"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1 головний спеціаліст з питань мобілізаційної роботи;</w:t>
      </w:r>
    </w:p>
    <w:p w14:paraId="00A88475" w14:textId="77777777"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w:t>
      </w:r>
      <w:r w:rsidRPr="006B3B6A">
        <w:rPr>
          <w:rFonts w:ascii="Times New Roman" w:eastAsia="Times New Roman" w:hAnsi="Times New Roman"/>
          <w:sz w:val="28"/>
          <w:szCs w:val="28"/>
          <w:lang w:eastAsia="uk-UA"/>
        </w:rPr>
        <w:tab/>
        <w:t xml:space="preserve">1 головний спеціаліст </w:t>
      </w:r>
      <w:r w:rsidRPr="006B3B6A">
        <w:rPr>
          <w:rFonts w:ascii="Times New Roman" w:hAnsi="Times New Roman"/>
          <w:sz w:val="27"/>
          <w:szCs w:val="27"/>
        </w:rPr>
        <w:t>з питань охорони праці та цивільного захисту</w:t>
      </w:r>
      <w:r w:rsidRPr="006B3B6A">
        <w:rPr>
          <w:rFonts w:ascii="Times New Roman" w:eastAsia="Times New Roman" w:hAnsi="Times New Roman"/>
          <w:sz w:val="28"/>
          <w:szCs w:val="28"/>
          <w:lang w:eastAsia="uk-UA"/>
        </w:rPr>
        <w:t>.</w:t>
      </w:r>
    </w:p>
    <w:p w14:paraId="5BEE1E72" w14:textId="07934BAE" w:rsidR="00BC26FB" w:rsidRPr="006B3B6A" w:rsidRDefault="00BC26FB" w:rsidP="00BC26FB">
      <w:pPr>
        <w:widowControl w:val="0"/>
        <w:tabs>
          <w:tab w:val="left" w:pos="851"/>
        </w:tabs>
        <w:adjustRightInd w:val="0"/>
        <w:spacing w:after="0" w:line="240" w:lineRule="auto"/>
        <w:ind w:firstLine="567"/>
        <w:jc w:val="both"/>
        <w:textAlignment w:val="baseline"/>
        <w:rPr>
          <w:rFonts w:ascii="Times New Roman" w:eastAsia="Times New Roman" w:hAnsi="Times New Roman"/>
          <w:sz w:val="28"/>
          <w:szCs w:val="28"/>
          <w:lang w:eastAsia="uk-UA"/>
        </w:rPr>
      </w:pPr>
      <w:r w:rsidRPr="004B7B7B">
        <w:rPr>
          <w:rFonts w:ascii="Times New Roman" w:eastAsia="Times New Roman" w:hAnsi="Times New Roman"/>
          <w:sz w:val="28"/>
          <w:szCs w:val="28"/>
          <w:lang w:eastAsia="uk-UA"/>
        </w:rPr>
        <w:t xml:space="preserve">Станом на </w:t>
      </w:r>
      <w:r w:rsidR="00DF11AA" w:rsidRPr="004B7B7B">
        <w:rPr>
          <w:rFonts w:ascii="Times New Roman" w:eastAsia="Times New Roman" w:hAnsi="Times New Roman"/>
          <w:sz w:val="28"/>
          <w:szCs w:val="28"/>
          <w:lang w:eastAsia="uk-UA"/>
        </w:rPr>
        <w:t>31.12.2024</w:t>
      </w:r>
      <w:r w:rsidRPr="004B7B7B">
        <w:rPr>
          <w:rFonts w:ascii="Times New Roman" w:eastAsia="Times New Roman" w:hAnsi="Times New Roman"/>
          <w:sz w:val="28"/>
          <w:szCs w:val="28"/>
          <w:lang w:eastAsia="uk-UA"/>
        </w:rPr>
        <w:t xml:space="preserve"> в центральному </w:t>
      </w:r>
      <w:proofErr w:type="spellStart"/>
      <w:r w:rsidRPr="004B7B7B">
        <w:rPr>
          <w:rFonts w:ascii="Times New Roman" w:eastAsia="Times New Roman" w:hAnsi="Times New Roman"/>
          <w:sz w:val="28"/>
          <w:szCs w:val="28"/>
          <w:lang w:eastAsia="uk-UA"/>
        </w:rPr>
        <w:t>апараті</w:t>
      </w:r>
      <w:proofErr w:type="spellEnd"/>
      <w:r w:rsidRPr="004B7B7B">
        <w:rPr>
          <w:rFonts w:ascii="Times New Roman" w:eastAsia="Times New Roman" w:hAnsi="Times New Roman"/>
          <w:sz w:val="28"/>
          <w:szCs w:val="28"/>
          <w:lang w:eastAsia="uk-UA"/>
        </w:rPr>
        <w:t xml:space="preserve"> Держекоінспекції фактично працює </w:t>
      </w:r>
      <w:r w:rsidRPr="004B7B7B">
        <w:rPr>
          <w:rFonts w:ascii="Times New Roman" w:eastAsia="Times New Roman" w:hAnsi="Times New Roman"/>
          <w:b/>
          <w:bCs/>
          <w:sz w:val="28"/>
          <w:szCs w:val="28"/>
          <w:lang w:eastAsia="uk-UA"/>
        </w:rPr>
        <w:t>68</w:t>
      </w:r>
      <w:r w:rsidRPr="004B7B7B">
        <w:rPr>
          <w:rFonts w:ascii="Times New Roman" w:eastAsia="Times New Roman" w:hAnsi="Times New Roman"/>
          <w:sz w:val="28"/>
          <w:szCs w:val="28"/>
          <w:lang w:eastAsia="uk-UA"/>
        </w:rPr>
        <w:t xml:space="preserve"> державних службовців, що становить 78,2 % від загальної штатної чисельності державних службовців. Облікова чисельність працівників центрального апарату Держекоінспекції - </w:t>
      </w:r>
      <w:r w:rsidRPr="004B7B7B">
        <w:rPr>
          <w:rFonts w:ascii="Times New Roman" w:eastAsia="Times New Roman" w:hAnsi="Times New Roman"/>
          <w:b/>
          <w:bCs/>
          <w:sz w:val="28"/>
          <w:szCs w:val="28"/>
          <w:lang w:eastAsia="uk-UA"/>
        </w:rPr>
        <w:t>78</w:t>
      </w:r>
      <w:r w:rsidRPr="004B7B7B">
        <w:rPr>
          <w:rFonts w:ascii="Times New Roman" w:eastAsia="Times New Roman" w:hAnsi="Times New Roman"/>
          <w:sz w:val="28"/>
          <w:szCs w:val="28"/>
          <w:lang w:eastAsia="uk-UA"/>
        </w:rPr>
        <w:t xml:space="preserve"> осіб, з яких: фактична чисельність державних службовців - </w:t>
      </w:r>
      <w:r w:rsidRPr="004B7B7B">
        <w:rPr>
          <w:rFonts w:ascii="Times New Roman" w:eastAsia="Times New Roman" w:hAnsi="Times New Roman"/>
          <w:b/>
          <w:bCs/>
          <w:sz w:val="28"/>
          <w:szCs w:val="28"/>
          <w:lang w:eastAsia="uk-UA"/>
        </w:rPr>
        <w:t>68</w:t>
      </w:r>
      <w:r w:rsidRPr="004B7B7B">
        <w:rPr>
          <w:rFonts w:ascii="Times New Roman" w:eastAsia="Times New Roman" w:hAnsi="Times New Roman"/>
          <w:sz w:val="28"/>
          <w:szCs w:val="28"/>
          <w:lang w:eastAsia="uk-UA"/>
        </w:rPr>
        <w:t xml:space="preserve"> осіб, </w:t>
      </w:r>
      <w:r w:rsidRPr="004B7B7B">
        <w:rPr>
          <w:rFonts w:ascii="Times New Roman" w:eastAsia="Times New Roman" w:hAnsi="Times New Roman"/>
          <w:b/>
          <w:bCs/>
          <w:sz w:val="28"/>
          <w:szCs w:val="28"/>
          <w:lang w:eastAsia="uk-UA"/>
        </w:rPr>
        <w:t xml:space="preserve">6 </w:t>
      </w:r>
      <w:r w:rsidRPr="004B7B7B">
        <w:rPr>
          <w:rFonts w:ascii="Times New Roman" w:eastAsia="Times New Roman" w:hAnsi="Times New Roman"/>
          <w:sz w:val="28"/>
          <w:szCs w:val="28"/>
          <w:lang w:eastAsia="uk-UA"/>
        </w:rPr>
        <w:t xml:space="preserve">працівників знаходяться у відпустці для догляду за дитиною, </w:t>
      </w:r>
      <w:r w:rsidRPr="004B7B7B">
        <w:rPr>
          <w:rFonts w:ascii="Times New Roman" w:eastAsia="Times New Roman" w:hAnsi="Times New Roman"/>
          <w:b/>
          <w:bCs/>
          <w:sz w:val="28"/>
          <w:szCs w:val="28"/>
          <w:lang w:eastAsia="uk-UA"/>
        </w:rPr>
        <w:t xml:space="preserve">3 </w:t>
      </w:r>
      <w:r w:rsidRPr="004B7B7B">
        <w:rPr>
          <w:rFonts w:ascii="Times New Roman" w:eastAsia="Times New Roman" w:hAnsi="Times New Roman"/>
          <w:sz w:val="28"/>
          <w:szCs w:val="28"/>
          <w:lang w:eastAsia="uk-UA"/>
        </w:rPr>
        <w:t xml:space="preserve">працівника проходять службу в ЗСУ та </w:t>
      </w:r>
      <w:r w:rsidRPr="004B7B7B">
        <w:rPr>
          <w:rFonts w:ascii="Times New Roman" w:eastAsia="Times New Roman" w:hAnsi="Times New Roman"/>
          <w:b/>
          <w:bCs/>
          <w:sz w:val="28"/>
          <w:szCs w:val="28"/>
          <w:lang w:eastAsia="uk-UA"/>
        </w:rPr>
        <w:t>1</w:t>
      </w:r>
      <w:r w:rsidRPr="004B7B7B">
        <w:rPr>
          <w:rFonts w:ascii="Times New Roman" w:eastAsia="Times New Roman" w:hAnsi="Times New Roman"/>
          <w:sz w:val="28"/>
          <w:szCs w:val="28"/>
          <w:lang w:eastAsia="uk-UA"/>
        </w:rPr>
        <w:t xml:space="preserve"> працівник </w:t>
      </w:r>
      <w:r w:rsidRPr="004B7B7B">
        <w:rPr>
          <w:rFonts w:ascii="Times New Roman" w:eastAsia="Times New Roman" w:hAnsi="Times New Roman"/>
          <w:sz w:val="28"/>
          <w:szCs w:val="28"/>
          <w:lang w:eastAsia="uk-UA"/>
        </w:rPr>
        <w:br/>
        <w:t>не є державним службовцем.</w:t>
      </w:r>
    </w:p>
    <w:p w14:paraId="5912E01E" w14:textId="77777777" w:rsidR="00BC26FB" w:rsidRPr="006B3B6A" w:rsidRDefault="00BC26FB" w:rsidP="00BC26FB">
      <w:pPr>
        <w:tabs>
          <w:tab w:val="left" w:pos="851"/>
        </w:tabs>
        <w:spacing w:after="0" w:line="240" w:lineRule="auto"/>
        <w:ind w:firstLine="567"/>
        <w:jc w:val="both"/>
        <w:rPr>
          <w:rFonts w:ascii="Times New Roman" w:hAnsi="Times New Roman"/>
          <w:sz w:val="28"/>
          <w:szCs w:val="28"/>
        </w:rPr>
      </w:pPr>
      <w:r w:rsidRPr="006B3B6A">
        <w:rPr>
          <w:rFonts w:ascii="Times New Roman" w:hAnsi="Times New Roman"/>
          <w:sz w:val="28"/>
          <w:szCs w:val="28"/>
        </w:rPr>
        <w:t xml:space="preserve">Відповідно до пункту 7 Положення про </w:t>
      </w:r>
      <w:proofErr w:type="spellStart"/>
      <w:r w:rsidRPr="006B3B6A">
        <w:rPr>
          <w:rFonts w:ascii="Times New Roman" w:hAnsi="Times New Roman"/>
          <w:sz w:val="28"/>
          <w:szCs w:val="28"/>
        </w:rPr>
        <w:t>Держекоінспекцію</w:t>
      </w:r>
      <w:proofErr w:type="spellEnd"/>
      <w:r w:rsidRPr="006B3B6A">
        <w:rPr>
          <w:rFonts w:ascii="Times New Roman" w:hAnsi="Times New Roman"/>
          <w:sz w:val="28"/>
          <w:szCs w:val="28"/>
        </w:rPr>
        <w:t xml:space="preserve">, затвердженого постановою Кабінету Міністрів України від 19.04.2017 № 275 (із змінами), </w:t>
      </w:r>
      <w:proofErr w:type="spellStart"/>
      <w:r w:rsidRPr="006B3B6A">
        <w:rPr>
          <w:rFonts w:ascii="Times New Roman" w:hAnsi="Times New Roman"/>
          <w:sz w:val="28"/>
          <w:szCs w:val="28"/>
        </w:rPr>
        <w:t>Держекоінспекція</w:t>
      </w:r>
      <w:proofErr w:type="spellEnd"/>
      <w:r w:rsidRPr="006B3B6A">
        <w:rPr>
          <w:rFonts w:ascii="Times New Roman" w:hAnsi="Times New Roman"/>
          <w:sz w:val="28"/>
          <w:szCs w:val="28"/>
        </w:rPr>
        <w:t xml:space="preserve"> здійснює свої повноваження безпосередньо і через утворені </w:t>
      </w:r>
      <w:r w:rsidRPr="006B3B6A">
        <w:rPr>
          <w:rFonts w:ascii="Times New Roman" w:hAnsi="Times New Roman"/>
          <w:sz w:val="28"/>
          <w:szCs w:val="28"/>
        </w:rPr>
        <w:br/>
        <w:t xml:space="preserve">в установленому порядку територіальні органи, які реалізують повноваження Держекоінспекції у межах відповідних територій. </w:t>
      </w:r>
    </w:p>
    <w:p w14:paraId="442CC8FF" w14:textId="77777777" w:rsidR="00BC26FB" w:rsidRPr="006B3B6A" w:rsidRDefault="00BC26FB" w:rsidP="00BC26FB">
      <w:pPr>
        <w:tabs>
          <w:tab w:val="left" w:pos="851"/>
        </w:tabs>
        <w:spacing w:after="0" w:line="240" w:lineRule="auto"/>
        <w:ind w:firstLine="567"/>
        <w:jc w:val="both"/>
        <w:rPr>
          <w:rFonts w:ascii="Times New Roman" w:eastAsia="Times New Roman" w:hAnsi="Times New Roman"/>
          <w:sz w:val="28"/>
          <w:szCs w:val="28"/>
          <w:lang w:eastAsia="uk-UA"/>
        </w:rPr>
      </w:pPr>
      <w:r w:rsidRPr="004B7B7B">
        <w:rPr>
          <w:rFonts w:ascii="Times New Roman" w:hAnsi="Times New Roman"/>
          <w:sz w:val="28"/>
          <w:szCs w:val="28"/>
        </w:rPr>
        <w:t xml:space="preserve">Реалізацію повноважень Держекоінспекції у межах відповідних територій здійснюють </w:t>
      </w:r>
      <w:r w:rsidRPr="004B7B7B">
        <w:rPr>
          <w:rFonts w:ascii="Times New Roman" w:eastAsia="Times New Roman" w:hAnsi="Times New Roman"/>
          <w:b/>
          <w:bCs/>
          <w:sz w:val="28"/>
          <w:szCs w:val="28"/>
          <w:lang w:eastAsia="uk-UA"/>
        </w:rPr>
        <w:t>18</w:t>
      </w:r>
      <w:r w:rsidRPr="00DF11AA">
        <w:rPr>
          <w:rFonts w:ascii="Times New Roman" w:eastAsia="Times New Roman" w:hAnsi="Times New Roman"/>
          <w:b/>
          <w:bCs/>
          <w:sz w:val="28"/>
          <w:szCs w:val="28"/>
          <w:lang w:eastAsia="uk-UA"/>
        </w:rPr>
        <w:t xml:space="preserve"> </w:t>
      </w:r>
      <w:r w:rsidRPr="006B3B6A">
        <w:rPr>
          <w:rFonts w:ascii="Times New Roman" w:eastAsia="Times New Roman" w:hAnsi="Times New Roman"/>
          <w:sz w:val="28"/>
          <w:szCs w:val="28"/>
          <w:lang w:eastAsia="uk-UA"/>
        </w:rPr>
        <w:t>територіальних та міжрегіональних територіальних органів:</w:t>
      </w:r>
    </w:p>
    <w:p w14:paraId="0527C046"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Вінницькій</w:t>
      </w:r>
      <w:r w:rsidRPr="006B3B6A">
        <w:t xml:space="preserve"> </w:t>
      </w:r>
      <w:r w:rsidRPr="006B3B6A">
        <w:rPr>
          <w:rFonts w:ascii="Times New Roman" w:eastAsia="Times New Roman" w:hAnsi="Times New Roman"/>
          <w:sz w:val="28"/>
          <w:szCs w:val="28"/>
          <w:lang w:eastAsia="uk-UA"/>
        </w:rPr>
        <w:t>області;</w:t>
      </w:r>
    </w:p>
    <w:p w14:paraId="6107E48A"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Волинській</w:t>
      </w:r>
      <w:r w:rsidRPr="006B3B6A">
        <w:t xml:space="preserve"> </w:t>
      </w:r>
      <w:r w:rsidRPr="006B3B6A">
        <w:rPr>
          <w:rFonts w:ascii="Times New Roman" w:eastAsia="Times New Roman" w:hAnsi="Times New Roman"/>
          <w:sz w:val="28"/>
          <w:szCs w:val="28"/>
          <w:lang w:eastAsia="uk-UA"/>
        </w:rPr>
        <w:t>області;</w:t>
      </w:r>
    </w:p>
    <w:p w14:paraId="06D77B4C"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Донецькій</w:t>
      </w:r>
      <w:r w:rsidRPr="006B3B6A">
        <w:t xml:space="preserve"> </w:t>
      </w:r>
      <w:r w:rsidRPr="006B3B6A">
        <w:rPr>
          <w:rFonts w:ascii="Times New Roman" w:eastAsia="Times New Roman" w:hAnsi="Times New Roman"/>
          <w:sz w:val="28"/>
          <w:szCs w:val="28"/>
          <w:lang w:eastAsia="uk-UA"/>
        </w:rPr>
        <w:t>області;</w:t>
      </w:r>
    </w:p>
    <w:p w14:paraId="13A1BB13"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Закарпатській</w:t>
      </w:r>
      <w:r w:rsidRPr="006B3B6A">
        <w:t xml:space="preserve"> </w:t>
      </w:r>
      <w:r w:rsidRPr="006B3B6A">
        <w:rPr>
          <w:rFonts w:ascii="Times New Roman" w:eastAsia="Times New Roman" w:hAnsi="Times New Roman"/>
          <w:sz w:val="28"/>
          <w:szCs w:val="28"/>
          <w:lang w:eastAsia="uk-UA"/>
        </w:rPr>
        <w:t>області;</w:t>
      </w:r>
    </w:p>
    <w:p w14:paraId="3E927EAD"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Луганській</w:t>
      </w:r>
      <w:r w:rsidRPr="006B3B6A">
        <w:t xml:space="preserve"> </w:t>
      </w:r>
      <w:r w:rsidRPr="006B3B6A">
        <w:rPr>
          <w:rFonts w:ascii="Times New Roman" w:eastAsia="Times New Roman" w:hAnsi="Times New Roman"/>
          <w:sz w:val="28"/>
          <w:szCs w:val="28"/>
          <w:lang w:eastAsia="uk-UA"/>
        </w:rPr>
        <w:t>області;</w:t>
      </w:r>
    </w:p>
    <w:p w14:paraId="15128439"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Львівській</w:t>
      </w:r>
      <w:r w:rsidRPr="006B3B6A">
        <w:t xml:space="preserve"> </w:t>
      </w:r>
      <w:r w:rsidRPr="006B3B6A">
        <w:rPr>
          <w:rFonts w:ascii="Times New Roman" w:eastAsia="Times New Roman" w:hAnsi="Times New Roman"/>
          <w:sz w:val="28"/>
          <w:szCs w:val="28"/>
          <w:lang w:eastAsia="uk-UA"/>
        </w:rPr>
        <w:t>області;</w:t>
      </w:r>
    </w:p>
    <w:p w14:paraId="02673C3A"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Сумській</w:t>
      </w:r>
      <w:r w:rsidRPr="006B3B6A">
        <w:t xml:space="preserve"> </w:t>
      </w:r>
      <w:r w:rsidRPr="006B3B6A">
        <w:rPr>
          <w:rFonts w:ascii="Times New Roman" w:eastAsia="Times New Roman" w:hAnsi="Times New Roman"/>
          <w:sz w:val="28"/>
          <w:szCs w:val="28"/>
          <w:lang w:eastAsia="uk-UA"/>
        </w:rPr>
        <w:t>області;</w:t>
      </w:r>
    </w:p>
    <w:p w14:paraId="4D7E356A"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Тернопільській</w:t>
      </w:r>
      <w:r w:rsidRPr="006B3B6A">
        <w:t xml:space="preserve"> </w:t>
      </w:r>
      <w:r w:rsidRPr="006B3B6A">
        <w:rPr>
          <w:rFonts w:ascii="Times New Roman" w:eastAsia="Times New Roman" w:hAnsi="Times New Roman"/>
          <w:sz w:val="28"/>
          <w:szCs w:val="28"/>
          <w:lang w:eastAsia="uk-UA"/>
        </w:rPr>
        <w:t>області;</w:t>
      </w:r>
    </w:p>
    <w:p w14:paraId="7DD41420"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Харківській</w:t>
      </w:r>
      <w:r w:rsidRPr="006B3B6A">
        <w:t xml:space="preserve"> </w:t>
      </w:r>
      <w:r w:rsidRPr="006B3B6A">
        <w:rPr>
          <w:rFonts w:ascii="Times New Roman" w:eastAsia="Times New Roman" w:hAnsi="Times New Roman"/>
          <w:sz w:val="28"/>
          <w:szCs w:val="28"/>
          <w:lang w:eastAsia="uk-UA"/>
        </w:rPr>
        <w:t>області;</w:t>
      </w:r>
    </w:p>
    <w:p w14:paraId="4C1500B1"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Хмельницькій</w:t>
      </w:r>
      <w:r w:rsidRPr="006B3B6A">
        <w:t xml:space="preserve"> </w:t>
      </w:r>
      <w:r w:rsidRPr="006B3B6A">
        <w:rPr>
          <w:rFonts w:ascii="Times New Roman" w:eastAsia="Times New Roman" w:hAnsi="Times New Roman"/>
          <w:sz w:val="28"/>
          <w:szCs w:val="28"/>
          <w:lang w:eastAsia="uk-UA"/>
        </w:rPr>
        <w:t>області;</w:t>
      </w:r>
    </w:p>
    <w:p w14:paraId="5CC863E3"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у Чернігівській</w:t>
      </w:r>
      <w:r w:rsidRPr="006B3B6A">
        <w:t xml:space="preserve"> </w:t>
      </w:r>
      <w:r w:rsidRPr="006B3B6A">
        <w:rPr>
          <w:rFonts w:ascii="Times New Roman" w:eastAsia="Times New Roman" w:hAnsi="Times New Roman"/>
          <w:sz w:val="28"/>
          <w:szCs w:val="28"/>
          <w:lang w:eastAsia="uk-UA"/>
        </w:rPr>
        <w:t>області;</w:t>
      </w:r>
    </w:p>
    <w:p w14:paraId="0EACD049"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Столичного округу;</w:t>
      </w:r>
    </w:p>
    <w:p w14:paraId="16BF4BAD"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Центрального округу;</w:t>
      </w:r>
    </w:p>
    <w:p w14:paraId="43C6E671"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Поліського округу;</w:t>
      </w:r>
    </w:p>
    <w:p w14:paraId="4083588A"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Карпатського округу;</w:t>
      </w:r>
    </w:p>
    <w:p w14:paraId="09E877A9" w14:textId="751BDC3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lastRenderedPageBreak/>
        <w:t>Державна екологічна інспекція Придніпровського округу Дніпропетровська та Кіровоградська області);</w:t>
      </w:r>
    </w:p>
    <w:p w14:paraId="3643337C"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Південного округу (Запорізька та Херсонська області);</w:t>
      </w:r>
    </w:p>
    <w:p w14:paraId="4B1AF284" w14:textId="77777777" w:rsidR="00BC26FB" w:rsidRPr="006B3B6A" w:rsidRDefault="00BC26FB" w:rsidP="00BC26FB">
      <w:pPr>
        <w:pStyle w:val="ab"/>
        <w:widowControl w:val="0"/>
        <w:numPr>
          <w:ilvl w:val="0"/>
          <w:numId w:val="10"/>
        </w:numPr>
        <w:tabs>
          <w:tab w:val="left" w:pos="851"/>
        </w:tabs>
        <w:adjustRightInd w:val="0"/>
        <w:spacing w:after="0" w:line="240" w:lineRule="auto"/>
        <w:ind w:left="0" w:right="-1"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Державна екологічна інспекція Південно-Західного округу (Миколаївська та Одеська області).</w:t>
      </w:r>
    </w:p>
    <w:p w14:paraId="63D67CF4" w14:textId="26B56321" w:rsidR="00BC26FB" w:rsidRPr="006B3B6A" w:rsidRDefault="00BC26FB" w:rsidP="00BC26FB">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4B7B7B">
        <w:rPr>
          <w:rFonts w:ascii="Times New Roman" w:eastAsia="Times New Roman" w:hAnsi="Times New Roman"/>
          <w:sz w:val="28"/>
          <w:szCs w:val="28"/>
          <w:lang w:eastAsia="uk-UA"/>
        </w:rPr>
        <w:t xml:space="preserve">Облікова чисельність працівників територіальних та міжрегіональних територіальних органів Держекоінспекції </w:t>
      </w:r>
      <w:r w:rsidR="004B7B7B" w:rsidRPr="004B7B7B">
        <w:rPr>
          <w:rFonts w:ascii="Times New Roman" w:eastAsia="Times New Roman" w:hAnsi="Times New Roman"/>
          <w:sz w:val="28"/>
          <w:szCs w:val="28"/>
          <w:lang w:eastAsia="uk-UA"/>
        </w:rPr>
        <w:t>-</w:t>
      </w:r>
      <w:r w:rsidRPr="004B7B7B">
        <w:rPr>
          <w:rFonts w:ascii="Times New Roman" w:eastAsia="Times New Roman" w:hAnsi="Times New Roman"/>
          <w:sz w:val="28"/>
          <w:szCs w:val="28"/>
          <w:lang w:eastAsia="uk-UA"/>
        </w:rPr>
        <w:t xml:space="preserve"> </w:t>
      </w:r>
      <w:r w:rsidRPr="004B7B7B">
        <w:rPr>
          <w:rFonts w:ascii="Times New Roman" w:eastAsia="Times New Roman" w:hAnsi="Times New Roman"/>
          <w:b/>
          <w:bCs/>
          <w:sz w:val="28"/>
          <w:szCs w:val="28"/>
          <w:lang w:eastAsia="uk-UA"/>
        </w:rPr>
        <w:t>1270</w:t>
      </w:r>
      <w:r w:rsidRPr="004B7B7B">
        <w:rPr>
          <w:rFonts w:ascii="Times New Roman" w:eastAsia="Times New Roman" w:hAnsi="Times New Roman"/>
          <w:sz w:val="28"/>
          <w:szCs w:val="28"/>
          <w:lang w:eastAsia="uk-UA"/>
        </w:rPr>
        <w:t xml:space="preserve"> осіб, з яких: фактична чисельність державних службовців - </w:t>
      </w:r>
      <w:r w:rsidRPr="004B7B7B">
        <w:rPr>
          <w:rFonts w:ascii="Times New Roman" w:eastAsia="Times New Roman" w:hAnsi="Times New Roman"/>
          <w:b/>
          <w:bCs/>
          <w:sz w:val="28"/>
          <w:szCs w:val="28"/>
          <w:lang w:eastAsia="uk-UA"/>
        </w:rPr>
        <w:t xml:space="preserve">1072 </w:t>
      </w:r>
      <w:r w:rsidRPr="004B7B7B">
        <w:rPr>
          <w:rFonts w:ascii="Times New Roman" w:eastAsia="Times New Roman" w:hAnsi="Times New Roman"/>
          <w:sz w:val="28"/>
          <w:szCs w:val="28"/>
          <w:lang w:eastAsia="uk-UA"/>
        </w:rPr>
        <w:t xml:space="preserve">особи, </w:t>
      </w:r>
      <w:r w:rsidRPr="004B7B7B">
        <w:rPr>
          <w:rFonts w:ascii="Times New Roman" w:eastAsia="Times New Roman" w:hAnsi="Times New Roman"/>
          <w:b/>
          <w:bCs/>
          <w:sz w:val="28"/>
          <w:szCs w:val="28"/>
          <w:lang w:eastAsia="uk-UA"/>
        </w:rPr>
        <w:t>78</w:t>
      </w:r>
      <w:r w:rsidRPr="004B7B7B">
        <w:rPr>
          <w:rFonts w:ascii="Times New Roman" w:eastAsia="Times New Roman" w:hAnsi="Times New Roman"/>
          <w:sz w:val="28"/>
          <w:szCs w:val="28"/>
          <w:lang w:eastAsia="uk-UA"/>
        </w:rPr>
        <w:t xml:space="preserve"> державних службовців знаходяться у відпустці для догляду за дитиною, </w:t>
      </w:r>
      <w:r w:rsidRPr="004B7B7B">
        <w:rPr>
          <w:rFonts w:ascii="Times New Roman" w:eastAsia="Times New Roman" w:hAnsi="Times New Roman"/>
          <w:b/>
          <w:bCs/>
          <w:sz w:val="28"/>
          <w:szCs w:val="28"/>
          <w:lang w:eastAsia="uk-UA"/>
        </w:rPr>
        <w:t>99</w:t>
      </w:r>
      <w:r w:rsidRPr="004B7B7B">
        <w:rPr>
          <w:rFonts w:ascii="Times New Roman" w:eastAsia="Times New Roman" w:hAnsi="Times New Roman"/>
          <w:sz w:val="28"/>
          <w:szCs w:val="28"/>
          <w:lang w:eastAsia="uk-UA"/>
        </w:rPr>
        <w:t xml:space="preserve"> державних службовців служать в ЗСУ та </w:t>
      </w:r>
      <w:r w:rsidRPr="004B7B7B">
        <w:rPr>
          <w:rFonts w:ascii="Times New Roman" w:eastAsia="Times New Roman" w:hAnsi="Times New Roman"/>
          <w:b/>
          <w:bCs/>
          <w:sz w:val="28"/>
          <w:szCs w:val="28"/>
          <w:lang w:eastAsia="uk-UA"/>
        </w:rPr>
        <w:t>15</w:t>
      </w:r>
      <w:r w:rsidRPr="004B7B7B">
        <w:rPr>
          <w:rFonts w:ascii="Times New Roman" w:eastAsia="Times New Roman" w:hAnsi="Times New Roman"/>
          <w:sz w:val="28"/>
          <w:szCs w:val="28"/>
          <w:lang w:eastAsia="uk-UA"/>
        </w:rPr>
        <w:t xml:space="preserve"> працівників не є державними службовцями. Серед працівників територіальних та міжрегіональних територіальних органів Держекоінспекції </w:t>
      </w:r>
      <w:r w:rsidRPr="004B7B7B">
        <w:rPr>
          <w:rFonts w:ascii="Times New Roman" w:eastAsia="Times New Roman" w:hAnsi="Times New Roman"/>
          <w:b/>
          <w:bCs/>
          <w:sz w:val="28"/>
          <w:szCs w:val="28"/>
          <w:lang w:eastAsia="uk-UA"/>
        </w:rPr>
        <w:t>6</w:t>
      </w:r>
      <w:r w:rsidRPr="004B7B7B">
        <w:rPr>
          <w:rFonts w:ascii="Times New Roman" w:eastAsia="Times New Roman" w:hAnsi="Times New Roman"/>
          <w:sz w:val="28"/>
          <w:szCs w:val="28"/>
          <w:lang w:eastAsia="uk-UA"/>
        </w:rPr>
        <w:t xml:space="preserve"> працівників загинули, </w:t>
      </w:r>
      <w:r w:rsidRPr="004B7B7B">
        <w:rPr>
          <w:rFonts w:ascii="Times New Roman" w:eastAsia="Times New Roman" w:hAnsi="Times New Roman"/>
          <w:b/>
          <w:bCs/>
          <w:sz w:val="28"/>
          <w:szCs w:val="28"/>
          <w:lang w:eastAsia="uk-UA"/>
        </w:rPr>
        <w:t>5</w:t>
      </w:r>
      <w:r w:rsidRPr="004B7B7B">
        <w:rPr>
          <w:rFonts w:ascii="Times New Roman" w:eastAsia="Times New Roman" w:hAnsi="Times New Roman"/>
          <w:sz w:val="28"/>
          <w:szCs w:val="28"/>
          <w:lang w:eastAsia="uk-UA"/>
        </w:rPr>
        <w:t xml:space="preserve"> поранені та </w:t>
      </w:r>
      <w:r w:rsidRPr="004B7B7B">
        <w:rPr>
          <w:rFonts w:ascii="Times New Roman" w:eastAsia="Times New Roman" w:hAnsi="Times New Roman"/>
          <w:b/>
          <w:bCs/>
          <w:sz w:val="28"/>
          <w:szCs w:val="28"/>
          <w:lang w:eastAsia="uk-UA"/>
        </w:rPr>
        <w:t>1</w:t>
      </w:r>
      <w:r w:rsidRPr="004B7B7B">
        <w:rPr>
          <w:rFonts w:ascii="Times New Roman" w:eastAsia="Times New Roman" w:hAnsi="Times New Roman"/>
          <w:sz w:val="28"/>
          <w:szCs w:val="28"/>
          <w:lang w:eastAsia="uk-UA"/>
        </w:rPr>
        <w:t xml:space="preserve"> зник безвісти.</w:t>
      </w:r>
    </w:p>
    <w:p w14:paraId="36849606" w14:textId="6B0537FE" w:rsidR="00BC26FB" w:rsidRPr="006B3B6A" w:rsidRDefault="00BC26FB" w:rsidP="00BC26FB">
      <w:pPr>
        <w:widowControl w:val="0"/>
        <w:adjustRightInd w:val="0"/>
        <w:spacing w:after="0" w:line="240" w:lineRule="auto"/>
        <w:ind w:firstLine="567"/>
        <w:jc w:val="both"/>
        <w:textAlignment w:val="baseline"/>
        <w:rPr>
          <w:rFonts w:ascii="Times New Roman" w:eastAsia="Times New Roman" w:hAnsi="Times New Roman"/>
          <w:sz w:val="28"/>
          <w:szCs w:val="28"/>
          <w:lang w:eastAsia="uk-UA"/>
        </w:rPr>
      </w:pPr>
      <w:r w:rsidRPr="006B3B6A">
        <w:rPr>
          <w:rFonts w:ascii="Times New Roman" w:eastAsia="Times New Roman" w:hAnsi="Times New Roman"/>
          <w:sz w:val="28"/>
          <w:szCs w:val="28"/>
          <w:lang w:eastAsia="uk-UA"/>
        </w:rPr>
        <w:t xml:space="preserve">Станом на </w:t>
      </w:r>
      <w:r w:rsidR="004B7B7B">
        <w:rPr>
          <w:rFonts w:ascii="Times New Roman" w:eastAsia="Times New Roman" w:hAnsi="Times New Roman"/>
          <w:sz w:val="28"/>
          <w:szCs w:val="28"/>
          <w:lang w:eastAsia="uk-UA"/>
        </w:rPr>
        <w:t>3</w:t>
      </w:r>
      <w:r w:rsidRPr="006B3B6A">
        <w:rPr>
          <w:rFonts w:ascii="Times New Roman" w:eastAsia="Times New Roman" w:hAnsi="Times New Roman"/>
          <w:sz w:val="28"/>
          <w:szCs w:val="28"/>
          <w:lang w:eastAsia="uk-UA"/>
        </w:rPr>
        <w:t>1.</w:t>
      </w:r>
      <w:r w:rsidR="004B7B7B">
        <w:rPr>
          <w:rFonts w:ascii="Times New Roman" w:eastAsia="Times New Roman" w:hAnsi="Times New Roman"/>
          <w:sz w:val="28"/>
          <w:szCs w:val="28"/>
          <w:lang w:eastAsia="uk-UA"/>
        </w:rPr>
        <w:t>12</w:t>
      </w:r>
      <w:r w:rsidRPr="006B3B6A">
        <w:rPr>
          <w:rFonts w:ascii="Times New Roman" w:eastAsia="Times New Roman" w:hAnsi="Times New Roman"/>
          <w:sz w:val="28"/>
          <w:szCs w:val="28"/>
          <w:lang w:eastAsia="uk-UA"/>
        </w:rPr>
        <w:t>.202</w:t>
      </w:r>
      <w:r w:rsidR="004B7B7B">
        <w:rPr>
          <w:rFonts w:ascii="Times New Roman" w:eastAsia="Times New Roman" w:hAnsi="Times New Roman"/>
          <w:sz w:val="28"/>
          <w:szCs w:val="28"/>
          <w:lang w:eastAsia="uk-UA"/>
        </w:rPr>
        <w:t>4</w:t>
      </w:r>
      <w:r w:rsidRPr="006B3B6A">
        <w:rPr>
          <w:rFonts w:ascii="Times New Roman" w:eastAsia="Times New Roman" w:hAnsi="Times New Roman"/>
          <w:sz w:val="28"/>
          <w:szCs w:val="28"/>
          <w:lang w:eastAsia="uk-UA"/>
        </w:rPr>
        <w:t xml:space="preserve"> </w:t>
      </w:r>
      <w:r w:rsidRPr="006B3B6A">
        <w:rPr>
          <w:rFonts w:ascii="Times New Roman" w:hAnsi="Times New Roman"/>
          <w:bCs/>
          <w:sz w:val="28"/>
          <w:szCs w:val="28"/>
          <w:shd w:val="clear" w:color="auto" w:fill="FFFFFF"/>
        </w:rPr>
        <w:t xml:space="preserve">гранична чисельність працівників Держекоінспекції, </w:t>
      </w:r>
      <w:r w:rsidRPr="006B3B6A">
        <w:rPr>
          <w:rFonts w:ascii="Times New Roman" w:hAnsi="Times New Roman"/>
          <w:bCs/>
          <w:sz w:val="28"/>
          <w:szCs w:val="28"/>
          <w:shd w:val="clear" w:color="auto" w:fill="FFFFFF"/>
        </w:rPr>
        <w:br/>
        <w:t xml:space="preserve">її територіальних та міжрегіональних територіальних органів </w:t>
      </w:r>
      <w:r w:rsidRPr="006B3B6A">
        <w:rPr>
          <w:rFonts w:ascii="Times New Roman" w:eastAsia="Times New Roman" w:hAnsi="Times New Roman"/>
          <w:sz w:val="28"/>
          <w:szCs w:val="28"/>
          <w:lang w:eastAsia="uk-UA"/>
        </w:rPr>
        <w:t xml:space="preserve">становить </w:t>
      </w:r>
      <w:r w:rsidRPr="006B3B6A">
        <w:rPr>
          <w:rFonts w:ascii="Times New Roman" w:eastAsia="Times New Roman" w:hAnsi="Times New Roman"/>
          <w:sz w:val="28"/>
          <w:szCs w:val="28"/>
          <w:lang w:eastAsia="uk-UA"/>
        </w:rPr>
        <w:br/>
      </w:r>
      <w:r w:rsidRPr="004B7B7B">
        <w:rPr>
          <w:rFonts w:ascii="Times New Roman" w:eastAsia="Times New Roman" w:hAnsi="Times New Roman"/>
          <w:b/>
          <w:bCs/>
          <w:sz w:val="28"/>
          <w:szCs w:val="28"/>
          <w:lang w:eastAsia="uk-UA"/>
        </w:rPr>
        <w:t>1630</w:t>
      </w:r>
      <w:r w:rsidRPr="006B3B6A">
        <w:rPr>
          <w:rFonts w:ascii="Times New Roman" w:eastAsia="Times New Roman" w:hAnsi="Times New Roman"/>
          <w:sz w:val="28"/>
          <w:szCs w:val="28"/>
          <w:lang w:eastAsia="ru-RU"/>
        </w:rPr>
        <w:t xml:space="preserve"> штатних одиниць, що майже </w:t>
      </w:r>
      <w:r w:rsidRPr="006B3B6A">
        <w:rPr>
          <w:rFonts w:ascii="Times New Roman" w:hAnsi="Times New Roman"/>
          <w:bCs/>
          <w:sz w:val="28"/>
          <w:szCs w:val="28"/>
          <w:shd w:val="clear" w:color="auto" w:fill="FFFFFF"/>
        </w:rPr>
        <w:t xml:space="preserve">на 20 відсотків менше ніж станом </w:t>
      </w:r>
      <w:r w:rsidRPr="006B3B6A">
        <w:rPr>
          <w:rFonts w:ascii="Times New Roman" w:hAnsi="Times New Roman"/>
          <w:bCs/>
          <w:sz w:val="28"/>
          <w:szCs w:val="28"/>
          <w:shd w:val="clear" w:color="auto" w:fill="FFFFFF"/>
        </w:rPr>
        <w:br/>
        <w:t xml:space="preserve">на </w:t>
      </w:r>
      <w:r w:rsidR="004B7B7B">
        <w:rPr>
          <w:rFonts w:ascii="Times New Roman" w:hAnsi="Times New Roman"/>
          <w:bCs/>
          <w:sz w:val="28"/>
          <w:szCs w:val="28"/>
          <w:shd w:val="clear" w:color="auto" w:fill="FFFFFF"/>
        </w:rPr>
        <w:t>3</w:t>
      </w:r>
      <w:r w:rsidRPr="006B3B6A">
        <w:rPr>
          <w:rFonts w:ascii="Times New Roman" w:hAnsi="Times New Roman"/>
          <w:bCs/>
          <w:sz w:val="28"/>
          <w:szCs w:val="28"/>
          <w:shd w:val="clear" w:color="auto" w:fill="FFFFFF"/>
        </w:rPr>
        <w:t>1.</w:t>
      </w:r>
      <w:r w:rsidR="004B7B7B">
        <w:rPr>
          <w:rFonts w:ascii="Times New Roman" w:hAnsi="Times New Roman"/>
          <w:bCs/>
          <w:sz w:val="28"/>
          <w:szCs w:val="28"/>
          <w:shd w:val="clear" w:color="auto" w:fill="FFFFFF"/>
        </w:rPr>
        <w:t>12</w:t>
      </w:r>
      <w:r w:rsidRPr="006B3B6A">
        <w:rPr>
          <w:rFonts w:ascii="Times New Roman" w:hAnsi="Times New Roman"/>
          <w:bCs/>
          <w:sz w:val="28"/>
          <w:szCs w:val="28"/>
          <w:shd w:val="clear" w:color="auto" w:fill="FFFFFF"/>
        </w:rPr>
        <w:t>.202</w:t>
      </w:r>
      <w:r w:rsidR="00A9585F">
        <w:rPr>
          <w:rFonts w:ascii="Times New Roman" w:hAnsi="Times New Roman"/>
          <w:bCs/>
          <w:sz w:val="28"/>
          <w:szCs w:val="28"/>
          <w:shd w:val="clear" w:color="auto" w:fill="FFFFFF"/>
        </w:rPr>
        <w:t>3</w:t>
      </w:r>
      <w:r w:rsidRPr="006B3B6A">
        <w:rPr>
          <w:rFonts w:ascii="Times New Roman" w:hAnsi="Times New Roman"/>
          <w:bCs/>
          <w:sz w:val="28"/>
          <w:szCs w:val="28"/>
          <w:shd w:val="clear" w:color="auto" w:fill="FFFFFF"/>
        </w:rPr>
        <w:t xml:space="preserve"> (</w:t>
      </w:r>
      <w:r w:rsidRPr="006B3B6A">
        <w:rPr>
          <w:rFonts w:ascii="Times New Roman" w:eastAsia="Times New Roman" w:hAnsi="Times New Roman"/>
          <w:sz w:val="28"/>
          <w:szCs w:val="28"/>
          <w:lang w:eastAsia="uk-UA"/>
        </w:rPr>
        <w:t>2016</w:t>
      </w:r>
      <w:r w:rsidRPr="006B3B6A">
        <w:rPr>
          <w:rFonts w:ascii="Times New Roman" w:eastAsia="Times New Roman" w:hAnsi="Times New Roman"/>
          <w:sz w:val="28"/>
          <w:szCs w:val="28"/>
          <w:lang w:eastAsia="ru-RU"/>
        </w:rPr>
        <w:t xml:space="preserve"> штатних одиниць).</w:t>
      </w:r>
    </w:p>
    <w:p w14:paraId="177C47E9" w14:textId="77777777" w:rsidR="00BC26FB" w:rsidRPr="001B46A0" w:rsidRDefault="00BC26FB" w:rsidP="00BC26FB">
      <w:pPr>
        <w:widowControl w:val="0"/>
        <w:adjustRightInd w:val="0"/>
        <w:spacing w:after="0" w:line="240" w:lineRule="auto"/>
        <w:ind w:firstLine="567"/>
        <w:jc w:val="both"/>
        <w:textAlignment w:val="baseline"/>
        <w:rPr>
          <w:rFonts w:ascii="Times New Roman" w:eastAsia="Times New Roman" w:hAnsi="Times New Roman"/>
          <w:sz w:val="16"/>
          <w:szCs w:val="16"/>
          <w:lang w:eastAsia="uk-UA"/>
        </w:rPr>
      </w:pPr>
    </w:p>
    <w:p w14:paraId="15DF866C" w14:textId="77777777" w:rsidR="00BC26FB" w:rsidRPr="006B3B6A" w:rsidRDefault="00BC26FB" w:rsidP="00BC26FB">
      <w:pPr>
        <w:widowControl w:val="0"/>
        <w:adjustRightInd w:val="0"/>
        <w:spacing w:after="0" w:line="240" w:lineRule="auto"/>
        <w:ind w:right="-201" w:firstLine="567"/>
        <w:jc w:val="both"/>
        <w:textAlignment w:val="baseline"/>
        <w:rPr>
          <w:rFonts w:ascii="Times New Roman" w:eastAsia="Times New Roman" w:hAnsi="Times New Roman"/>
          <w:b/>
          <w:i/>
          <w:sz w:val="28"/>
          <w:szCs w:val="28"/>
          <w:lang w:eastAsia="uk-UA"/>
        </w:rPr>
      </w:pPr>
      <w:proofErr w:type="spellStart"/>
      <w:r w:rsidRPr="006B3B6A">
        <w:rPr>
          <w:rFonts w:ascii="Times New Roman" w:eastAsia="Times New Roman" w:hAnsi="Times New Roman"/>
          <w:b/>
          <w:i/>
          <w:sz w:val="28"/>
          <w:szCs w:val="28"/>
          <w:lang w:eastAsia="uk-UA"/>
        </w:rPr>
        <w:t>Вакантність</w:t>
      </w:r>
      <w:proofErr w:type="spellEnd"/>
      <w:r w:rsidRPr="006B3B6A">
        <w:rPr>
          <w:rFonts w:ascii="Times New Roman" w:eastAsia="Times New Roman" w:hAnsi="Times New Roman"/>
          <w:b/>
          <w:i/>
          <w:sz w:val="28"/>
          <w:szCs w:val="28"/>
          <w:lang w:eastAsia="uk-UA"/>
        </w:rPr>
        <w:t xml:space="preserve"> позицій</w:t>
      </w:r>
    </w:p>
    <w:p w14:paraId="3B34895E" w14:textId="2A21E139" w:rsidR="00BC26FB" w:rsidRPr="006B3B6A" w:rsidRDefault="00BC26FB" w:rsidP="00BC26FB">
      <w:pPr>
        <w:widowControl w:val="0"/>
        <w:tabs>
          <w:tab w:val="left" w:pos="3024"/>
        </w:tabs>
        <w:adjustRightInd w:val="0"/>
        <w:spacing w:after="0" w:line="240" w:lineRule="auto"/>
        <w:ind w:right="-1" w:firstLine="567"/>
        <w:jc w:val="both"/>
        <w:textAlignment w:val="baseline"/>
        <w:rPr>
          <w:rFonts w:ascii="Times New Roman" w:eastAsia="Times New Roman" w:hAnsi="Times New Roman"/>
          <w:sz w:val="28"/>
          <w:szCs w:val="28"/>
          <w:lang w:eastAsia="uk-UA"/>
        </w:rPr>
      </w:pPr>
      <w:r w:rsidRPr="004B7B7B">
        <w:rPr>
          <w:rFonts w:ascii="Times New Roman" w:eastAsia="Times New Roman" w:hAnsi="Times New Roman"/>
          <w:sz w:val="28"/>
          <w:szCs w:val="28"/>
          <w:lang w:eastAsia="uk-UA"/>
        </w:rPr>
        <w:t xml:space="preserve">Станом на 01.01.2025 в центральному </w:t>
      </w:r>
      <w:proofErr w:type="spellStart"/>
      <w:r w:rsidRPr="004B7B7B">
        <w:rPr>
          <w:rFonts w:ascii="Times New Roman" w:eastAsia="Times New Roman" w:hAnsi="Times New Roman"/>
          <w:sz w:val="28"/>
          <w:szCs w:val="28"/>
          <w:lang w:eastAsia="uk-UA"/>
        </w:rPr>
        <w:t>апараті</w:t>
      </w:r>
      <w:proofErr w:type="spellEnd"/>
      <w:r w:rsidRPr="004B7B7B">
        <w:t xml:space="preserve"> </w:t>
      </w:r>
      <w:r w:rsidRPr="004B7B7B">
        <w:rPr>
          <w:rFonts w:ascii="Times New Roman" w:eastAsia="Times New Roman" w:hAnsi="Times New Roman"/>
          <w:sz w:val="28"/>
          <w:szCs w:val="28"/>
          <w:lang w:eastAsia="uk-UA"/>
        </w:rPr>
        <w:t xml:space="preserve">Держекоінспекції </w:t>
      </w:r>
      <w:r w:rsidRPr="004B7B7B">
        <w:rPr>
          <w:rFonts w:ascii="Times New Roman" w:eastAsia="Times New Roman" w:hAnsi="Times New Roman"/>
          <w:b/>
          <w:bCs/>
          <w:sz w:val="28"/>
          <w:szCs w:val="28"/>
          <w:lang w:eastAsia="uk-UA"/>
        </w:rPr>
        <w:t>17</w:t>
      </w:r>
      <w:r w:rsidRPr="004B7B7B">
        <w:rPr>
          <w:rFonts w:ascii="Times New Roman" w:eastAsia="Times New Roman" w:hAnsi="Times New Roman"/>
          <w:sz w:val="28"/>
          <w:szCs w:val="28"/>
          <w:lang w:eastAsia="uk-UA"/>
        </w:rPr>
        <w:t xml:space="preserve"> вакантних посад державної служби, з яких категорії «А» - </w:t>
      </w:r>
      <w:r w:rsidRPr="004B7B7B">
        <w:rPr>
          <w:rFonts w:ascii="Times New Roman" w:eastAsia="Times New Roman" w:hAnsi="Times New Roman"/>
          <w:b/>
          <w:bCs/>
          <w:sz w:val="28"/>
          <w:szCs w:val="28"/>
          <w:lang w:eastAsia="uk-UA"/>
        </w:rPr>
        <w:t>3</w:t>
      </w:r>
      <w:r w:rsidRPr="004B7B7B">
        <w:rPr>
          <w:rFonts w:ascii="Times New Roman" w:eastAsia="Times New Roman" w:hAnsi="Times New Roman"/>
          <w:sz w:val="28"/>
          <w:szCs w:val="28"/>
          <w:lang w:eastAsia="uk-UA"/>
        </w:rPr>
        <w:t xml:space="preserve"> посади, категорії «Б» - </w:t>
      </w:r>
      <w:r w:rsidRPr="004B7B7B">
        <w:rPr>
          <w:rFonts w:ascii="Times New Roman" w:eastAsia="Times New Roman" w:hAnsi="Times New Roman"/>
          <w:b/>
          <w:bCs/>
          <w:sz w:val="28"/>
          <w:szCs w:val="28"/>
          <w:lang w:eastAsia="uk-UA"/>
        </w:rPr>
        <w:t>4</w:t>
      </w:r>
      <w:r w:rsidRPr="004B7B7B">
        <w:rPr>
          <w:rFonts w:ascii="Times New Roman" w:eastAsia="Times New Roman" w:hAnsi="Times New Roman"/>
          <w:sz w:val="28"/>
          <w:szCs w:val="28"/>
          <w:lang w:eastAsia="uk-UA"/>
        </w:rPr>
        <w:t xml:space="preserve"> посади та категорії «В» - </w:t>
      </w:r>
      <w:r w:rsidRPr="004B7B7B">
        <w:rPr>
          <w:rFonts w:ascii="Times New Roman" w:eastAsia="Times New Roman" w:hAnsi="Times New Roman"/>
          <w:b/>
          <w:bCs/>
          <w:sz w:val="28"/>
          <w:szCs w:val="28"/>
          <w:lang w:eastAsia="uk-UA"/>
        </w:rPr>
        <w:t>10</w:t>
      </w:r>
      <w:r w:rsidRPr="004B7B7B">
        <w:rPr>
          <w:rFonts w:ascii="Times New Roman" w:eastAsia="Times New Roman" w:hAnsi="Times New Roman"/>
          <w:sz w:val="28"/>
          <w:szCs w:val="28"/>
          <w:lang w:eastAsia="uk-UA"/>
        </w:rPr>
        <w:t xml:space="preserve"> посад. В територіальних та міжрегіональних територіальних органах </w:t>
      </w:r>
      <w:r w:rsidRPr="004B7B7B">
        <w:rPr>
          <w:rFonts w:ascii="Times New Roman" w:eastAsia="Times New Roman" w:hAnsi="Times New Roman"/>
          <w:b/>
          <w:bCs/>
          <w:sz w:val="28"/>
          <w:szCs w:val="28"/>
          <w:lang w:eastAsia="uk-UA"/>
        </w:rPr>
        <w:t>334</w:t>
      </w:r>
      <w:r w:rsidRPr="004B7B7B">
        <w:rPr>
          <w:rFonts w:ascii="Times New Roman" w:eastAsia="Times New Roman" w:hAnsi="Times New Roman"/>
          <w:sz w:val="28"/>
          <w:szCs w:val="28"/>
          <w:lang w:eastAsia="uk-UA"/>
        </w:rPr>
        <w:t xml:space="preserve"> вакантні посади державної служби: категорії «Б» - </w:t>
      </w:r>
      <w:r w:rsidRPr="004B7B7B">
        <w:rPr>
          <w:rFonts w:ascii="Times New Roman" w:eastAsia="Times New Roman" w:hAnsi="Times New Roman"/>
          <w:b/>
          <w:bCs/>
          <w:sz w:val="28"/>
          <w:szCs w:val="28"/>
          <w:lang w:eastAsia="uk-UA"/>
        </w:rPr>
        <w:t>145</w:t>
      </w:r>
      <w:r w:rsidRPr="004B7B7B">
        <w:rPr>
          <w:rFonts w:ascii="Times New Roman" w:eastAsia="Times New Roman" w:hAnsi="Times New Roman"/>
          <w:sz w:val="28"/>
          <w:szCs w:val="28"/>
          <w:lang w:eastAsia="uk-UA"/>
        </w:rPr>
        <w:t xml:space="preserve"> посад та категорії «В» - </w:t>
      </w:r>
      <w:r w:rsidRPr="004B7B7B">
        <w:rPr>
          <w:rFonts w:ascii="Times New Roman" w:eastAsia="Times New Roman" w:hAnsi="Times New Roman"/>
          <w:b/>
          <w:bCs/>
          <w:sz w:val="28"/>
          <w:szCs w:val="28"/>
          <w:lang w:eastAsia="uk-UA"/>
        </w:rPr>
        <w:t>189</w:t>
      </w:r>
      <w:r w:rsidRPr="004B7B7B">
        <w:rPr>
          <w:rFonts w:ascii="Times New Roman" w:eastAsia="Times New Roman" w:hAnsi="Times New Roman"/>
          <w:sz w:val="28"/>
          <w:szCs w:val="28"/>
          <w:lang w:eastAsia="uk-UA"/>
        </w:rPr>
        <w:t xml:space="preserve"> посад.</w:t>
      </w:r>
    </w:p>
    <w:p w14:paraId="6986B476" w14:textId="77777777" w:rsidR="00BC26FB" w:rsidRPr="001B46A0" w:rsidRDefault="00BC26FB" w:rsidP="00BC26FB">
      <w:pPr>
        <w:widowControl w:val="0"/>
        <w:tabs>
          <w:tab w:val="left" w:pos="3024"/>
        </w:tabs>
        <w:adjustRightInd w:val="0"/>
        <w:spacing w:after="0" w:line="240" w:lineRule="auto"/>
        <w:ind w:right="-1" w:firstLine="567"/>
        <w:jc w:val="both"/>
        <w:textAlignment w:val="baseline"/>
        <w:rPr>
          <w:rFonts w:ascii="Times New Roman" w:eastAsia="Times New Roman" w:hAnsi="Times New Roman"/>
          <w:sz w:val="16"/>
          <w:szCs w:val="16"/>
          <w:lang w:eastAsia="uk-UA"/>
        </w:rPr>
      </w:pPr>
    </w:p>
    <w:p w14:paraId="6FC6007C" w14:textId="77777777" w:rsidR="00BC26FB" w:rsidRPr="006B3B6A" w:rsidRDefault="00BC26FB" w:rsidP="00BC26FB">
      <w:pPr>
        <w:widowControl w:val="0"/>
        <w:tabs>
          <w:tab w:val="left" w:pos="3024"/>
        </w:tabs>
        <w:adjustRightInd w:val="0"/>
        <w:spacing w:after="0" w:line="240" w:lineRule="auto"/>
        <w:ind w:right="-1" w:firstLine="567"/>
        <w:jc w:val="both"/>
        <w:textAlignment w:val="baseline"/>
        <w:rPr>
          <w:rFonts w:ascii="Times New Roman" w:eastAsia="Times New Roman" w:hAnsi="Times New Roman"/>
          <w:b/>
          <w:i/>
          <w:sz w:val="28"/>
          <w:szCs w:val="28"/>
          <w:lang w:eastAsia="uk-UA"/>
        </w:rPr>
      </w:pPr>
      <w:r w:rsidRPr="006B3B6A">
        <w:rPr>
          <w:rFonts w:ascii="Times New Roman" w:eastAsia="Times New Roman" w:hAnsi="Times New Roman"/>
          <w:b/>
          <w:i/>
          <w:sz w:val="28"/>
          <w:szCs w:val="28"/>
          <w:lang w:eastAsia="uk-UA"/>
        </w:rPr>
        <w:t>Плинність кадрів</w:t>
      </w:r>
    </w:p>
    <w:p w14:paraId="1A0D8B49" w14:textId="5C12B99C" w:rsidR="00BC26FB" w:rsidRPr="004B7B7B" w:rsidRDefault="00BC26FB" w:rsidP="00BC26FB">
      <w:pPr>
        <w:widowControl w:val="0"/>
        <w:tabs>
          <w:tab w:val="left" w:pos="3024"/>
        </w:tabs>
        <w:adjustRightInd w:val="0"/>
        <w:spacing w:after="0" w:line="240" w:lineRule="auto"/>
        <w:ind w:right="-1" w:firstLine="567"/>
        <w:jc w:val="both"/>
        <w:textAlignment w:val="baseline"/>
        <w:rPr>
          <w:rFonts w:ascii="Times New Roman" w:eastAsia="Times New Roman" w:hAnsi="Times New Roman"/>
          <w:sz w:val="28"/>
          <w:szCs w:val="28"/>
          <w:lang w:eastAsia="uk-UA"/>
        </w:rPr>
      </w:pPr>
      <w:r w:rsidRPr="004B7B7B">
        <w:rPr>
          <w:rFonts w:ascii="Times New Roman" w:eastAsia="Times New Roman" w:hAnsi="Times New Roman"/>
          <w:sz w:val="28"/>
          <w:szCs w:val="28"/>
          <w:lang w:eastAsia="uk-UA"/>
        </w:rPr>
        <w:t xml:space="preserve">З початку 2024 року по </w:t>
      </w:r>
      <w:r w:rsidR="00FF5E08" w:rsidRPr="004B7B7B">
        <w:rPr>
          <w:rFonts w:ascii="Times New Roman" w:eastAsia="Times New Roman" w:hAnsi="Times New Roman"/>
          <w:sz w:val="28"/>
          <w:szCs w:val="28"/>
          <w:lang w:eastAsia="uk-UA"/>
        </w:rPr>
        <w:t xml:space="preserve">31.12.2024 </w:t>
      </w:r>
      <w:r w:rsidRPr="004B7B7B">
        <w:rPr>
          <w:rFonts w:ascii="Times New Roman" w:eastAsia="Times New Roman" w:hAnsi="Times New Roman"/>
          <w:sz w:val="28"/>
          <w:szCs w:val="28"/>
          <w:lang w:eastAsia="uk-UA"/>
        </w:rPr>
        <w:t xml:space="preserve">в центральний апарат Держекоінспекції призначено </w:t>
      </w:r>
      <w:r w:rsidRPr="004B7B7B">
        <w:rPr>
          <w:rFonts w:ascii="Times New Roman" w:eastAsia="Times New Roman" w:hAnsi="Times New Roman"/>
          <w:b/>
          <w:bCs/>
          <w:sz w:val="28"/>
          <w:szCs w:val="28"/>
          <w:lang w:eastAsia="uk-UA"/>
        </w:rPr>
        <w:t>15</w:t>
      </w:r>
      <w:r w:rsidRPr="004B7B7B">
        <w:rPr>
          <w:rFonts w:ascii="Times New Roman" w:eastAsia="Times New Roman" w:hAnsi="Times New Roman"/>
          <w:sz w:val="28"/>
          <w:szCs w:val="28"/>
          <w:lang w:eastAsia="uk-UA"/>
        </w:rPr>
        <w:t xml:space="preserve"> державних службовців (6 чоловіків та 9 жінок), звільнено </w:t>
      </w:r>
      <w:r w:rsidRPr="004B7B7B">
        <w:rPr>
          <w:rFonts w:ascii="Times New Roman" w:eastAsia="Times New Roman" w:hAnsi="Times New Roman"/>
          <w:b/>
          <w:bCs/>
          <w:sz w:val="28"/>
          <w:szCs w:val="28"/>
          <w:lang w:eastAsia="uk-UA"/>
        </w:rPr>
        <w:t>20</w:t>
      </w:r>
      <w:r w:rsidRPr="004B7B7B">
        <w:rPr>
          <w:rFonts w:ascii="Times New Roman" w:eastAsia="Times New Roman" w:hAnsi="Times New Roman"/>
          <w:sz w:val="28"/>
          <w:szCs w:val="28"/>
          <w:lang w:eastAsia="uk-UA"/>
        </w:rPr>
        <w:t xml:space="preserve"> державних службовців (11 чоловіків та 9 жінок).</w:t>
      </w:r>
    </w:p>
    <w:p w14:paraId="14A53B46" w14:textId="77777777" w:rsidR="00BC26FB" w:rsidRPr="006B3B6A" w:rsidRDefault="00BC26FB" w:rsidP="00BC26FB">
      <w:pPr>
        <w:widowControl w:val="0"/>
        <w:tabs>
          <w:tab w:val="left" w:pos="3024"/>
        </w:tabs>
        <w:adjustRightInd w:val="0"/>
        <w:spacing w:after="0" w:line="240" w:lineRule="auto"/>
        <w:ind w:right="-1" w:firstLine="567"/>
        <w:jc w:val="both"/>
        <w:textAlignment w:val="baseline"/>
      </w:pPr>
      <w:r w:rsidRPr="004B7B7B">
        <w:rPr>
          <w:rFonts w:ascii="Times New Roman" w:eastAsia="Times New Roman" w:hAnsi="Times New Roman"/>
          <w:sz w:val="28"/>
          <w:szCs w:val="28"/>
          <w:lang w:eastAsia="uk-UA"/>
        </w:rPr>
        <w:t xml:space="preserve">В територіальних та міжрегіональних територіальних органах Держекоінспекції за даний період призначено </w:t>
      </w:r>
      <w:r w:rsidRPr="004B7B7B">
        <w:rPr>
          <w:rFonts w:ascii="Times New Roman" w:eastAsia="Times New Roman" w:hAnsi="Times New Roman"/>
          <w:b/>
          <w:bCs/>
          <w:sz w:val="28"/>
          <w:szCs w:val="28"/>
          <w:lang w:eastAsia="uk-UA"/>
        </w:rPr>
        <w:t>229</w:t>
      </w:r>
      <w:r w:rsidRPr="004B7B7B">
        <w:rPr>
          <w:rFonts w:ascii="Times New Roman" w:eastAsia="Times New Roman" w:hAnsi="Times New Roman"/>
          <w:sz w:val="28"/>
          <w:szCs w:val="28"/>
          <w:lang w:eastAsia="uk-UA"/>
        </w:rPr>
        <w:t xml:space="preserve"> державних службовців </w:t>
      </w:r>
      <w:r w:rsidRPr="004B7B7B">
        <w:rPr>
          <w:rFonts w:ascii="Times New Roman" w:eastAsia="Times New Roman" w:hAnsi="Times New Roman"/>
          <w:sz w:val="28"/>
          <w:szCs w:val="28"/>
          <w:lang w:eastAsia="uk-UA"/>
        </w:rPr>
        <w:br/>
        <w:t xml:space="preserve">(98 чоловіків та 131 жінку), звільнено </w:t>
      </w:r>
      <w:r w:rsidRPr="004B7B7B">
        <w:rPr>
          <w:rFonts w:ascii="Times New Roman" w:eastAsia="Times New Roman" w:hAnsi="Times New Roman"/>
          <w:b/>
          <w:bCs/>
          <w:sz w:val="28"/>
          <w:szCs w:val="28"/>
          <w:lang w:eastAsia="uk-UA"/>
        </w:rPr>
        <w:t xml:space="preserve">310 </w:t>
      </w:r>
      <w:r w:rsidRPr="004B7B7B">
        <w:rPr>
          <w:rFonts w:ascii="Times New Roman" w:eastAsia="Times New Roman" w:hAnsi="Times New Roman"/>
          <w:sz w:val="28"/>
          <w:szCs w:val="28"/>
          <w:lang w:eastAsia="uk-UA"/>
        </w:rPr>
        <w:t xml:space="preserve">державних службовців (145 чоловіків </w:t>
      </w:r>
      <w:r w:rsidRPr="004B7B7B">
        <w:rPr>
          <w:rFonts w:ascii="Times New Roman" w:eastAsia="Times New Roman" w:hAnsi="Times New Roman"/>
          <w:sz w:val="28"/>
          <w:szCs w:val="28"/>
          <w:lang w:eastAsia="uk-UA"/>
        </w:rPr>
        <w:br/>
        <w:t>та 165 жінок).</w:t>
      </w:r>
    </w:p>
    <w:p w14:paraId="1FD5DBB2" w14:textId="77777777" w:rsidR="00495332" w:rsidRPr="004B7B7B" w:rsidRDefault="00495332" w:rsidP="00F609EE">
      <w:pPr>
        <w:widowControl w:val="0"/>
        <w:tabs>
          <w:tab w:val="left" w:pos="3024"/>
        </w:tabs>
        <w:adjustRightInd w:val="0"/>
        <w:spacing w:after="0" w:line="240" w:lineRule="auto"/>
        <w:ind w:right="-1" w:firstLine="567"/>
        <w:jc w:val="both"/>
        <w:textAlignment w:val="baseline"/>
        <w:rPr>
          <w:rFonts w:ascii="Times New Roman" w:eastAsia="Times New Roman" w:hAnsi="Times New Roman"/>
          <w:sz w:val="16"/>
          <w:szCs w:val="16"/>
          <w:highlight w:val="yellow"/>
          <w:lang w:eastAsia="uk-UA"/>
        </w:rPr>
      </w:pPr>
    </w:p>
    <w:p w14:paraId="291C60A4" w14:textId="601242A5" w:rsidR="00DC5FAC" w:rsidRPr="006B3B6A" w:rsidRDefault="00EE5EA9" w:rsidP="0087248B">
      <w:pPr>
        <w:pStyle w:val="ab"/>
        <w:numPr>
          <w:ilvl w:val="0"/>
          <w:numId w:val="23"/>
        </w:numPr>
        <w:spacing w:after="0" w:line="240" w:lineRule="auto"/>
        <w:ind w:left="0" w:firstLine="567"/>
        <w:jc w:val="both"/>
        <w:rPr>
          <w:rFonts w:ascii="Times New Roman" w:hAnsi="Times New Roman"/>
          <w:b/>
          <w:sz w:val="28"/>
          <w:szCs w:val="28"/>
        </w:rPr>
      </w:pPr>
      <w:r w:rsidRPr="006B3B6A">
        <w:rPr>
          <w:rFonts w:ascii="Times New Roman" w:hAnsi="Times New Roman"/>
          <w:b/>
          <w:sz w:val="28"/>
          <w:szCs w:val="28"/>
        </w:rPr>
        <w:t>Інша інформація в межах компетенції Держекоінспекції</w:t>
      </w:r>
      <w:r w:rsidR="006E5A56" w:rsidRPr="006B3B6A">
        <w:rPr>
          <w:rFonts w:ascii="Times New Roman" w:hAnsi="Times New Roman"/>
          <w:b/>
          <w:sz w:val="28"/>
          <w:szCs w:val="28"/>
        </w:rPr>
        <w:t>, що виноситься на публічне обговорення</w:t>
      </w:r>
    </w:p>
    <w:p w14:paraId="64B0CEC2" w14:textId="77777777" w:rsidR="007E2EFF" w:rsidRPr="004B7B7B" w:rsidRDefault="007E2EFF" w:rsidP="002D6D4D">
      <w:pPr>
        <w:pStyle w:val="ab"/>
        <w:spacing w:after="0" w:line="240" w:lineRule="auto"/>
        <w:ind w:left="0" w:firstLine="567"/>
        <w:jc w:val="both"/>
        <w:rPr>
          <w:rFonts w:ascii="Times New Roman" w:hAnsi="Times New Roman"/>
          <w:sz w:val="16"/>
          <w:szCs w:val="16"/>
        </w:rPr>
      </w:pPr>
    </w:p>
    <w:p w14:paraId="130921DF" w14:textId="7DA9D47D" w:rsidR="00DD4C29" w:rsidRDefault="003C59D4" w:rsidP="00DD4C29">
      <w:pPr>
        <w:pStyle w:val="ab"/>
        <w:spacing w:after="0" w:line="240" w:lineRule="auto"/>
        <w:ind w:left="0" w:firstLine="567"/>
        <w:jc w:val="both"/>
        <w:rPr>
          <w:rStyle w:val="fontstyle01"/>
          <w:rFonts w:ascii="Times New Roman" w:hAnsi="Times New Roman"/>
          <w:i/>
          <w:color w:val="auto"/>
          <w:sz w:val="28"/>
          <w:szCs w:val="28"/>
        </w:rPr>
      </w:pPr>
      <w:r w:rsidRPr="006B3B6A">
        <w:rPr>
          <w:rStyle w:val="fontstyle01"/>
          <w:rFonts w:ascii="Times New Roman" w:hAnsi="Times New Roman"/>
          <w:i/>
          <w:color w:val="auto"/>
          <w:sz w:val="28"/>
          <w:szCs w:val="28"/>
        </w:rPr>
        <w:t>Діяльність Держекоінспекції з п</w:t>
      </w:r>
      <w:r w:rsidR="00667B1B" w:rsidRPr="006B3B6A">
        <w:rPr>
          <w:rStyle w:val="fontstyle01"/>
          <w:rFonts w:ascii="Times New Roman" w:hAnsi="Times New Roman"/>
          <w:i/>
          <w:color w:val="auto"/>
          <w:sz w:val="28"/>
          <w:szCs w:val="28"/>
        </w:rPr>
        <w:t>итан</w:t>
      </w:r>
      <w:r w:rsidRPr="006B3B6A">
        <w:rPr>
          <w:rStyle w:val="fontstyle01"/>
          <w:rFonts w:ascii="Times New Roman" w:hAnsi="Times New Roman"/>
          <w:i/>
          <w:color w:val="auto"/>
          <w:sz w:val="28"/>
          <w:szCs w:val="28"/>
        </w:rPr>
        <w:t>ь</w:t>
      </w:r>
      <w:r w:rsidR="00667B1B" w:rsidRPr="006B3B6A">
        <w:rPr>
          <w:rStyle w:val="fontstyle01"/>
          <w:rFonts w:ascii="Times New Roman" w:hAnsi="Times New Roman"/>
          <w:i/>
          <w:color w:val="auto"/>
          <w:sz w:val="28"/>
          <w:szCs w:val="28"/>
        </w:rPr>
        <w:t xml:space="preserve"> </w:t>
      </w:r>
      <w:r w:rsidR="001C2E97" w:rsidRPr="006B3B6A">
        <w:rPr>
          <w:rStyle w:val="fontstyle01"/>
          <w:rFonts w:ascii="Times New Roman" w:hAnsi="Times New Roman"/>
          <w:i/>
          <w:color w:val="auto"/>
          <w:sz w:val="28"/>
          <w:szCs w:val="28"/>
        </w:rPr>
        <w:t>міжнародної співпраці</w:t>
      </w:r>
    </w:p>
    <w:p w14:paraId="713EA15A" w14:textId="15F29D9D"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b/>
          <w:sz w:val="28"/>
          <w:szCs w:val="28"/>
          <w:lang w:eastAsia="uk-UA"/>
        </w:rPr>
        <w:t>31</w:t>
      </w:r>
      <w:r w:rsidR="00FC49AE">
        <w:rPr>
          <w:rFonts w:ascii="Times New Roman" w:eastAsia="Times New Roman" w:hAnsi="Times New Roman"/>
          <w:b/>
          <w:sz w:val="28"/>
          <w:szCs w:val="28"/>
          <w:lang w:eastAsia="uk-UA"/>
        </w:rPr>
        <w:t>.01.20</w:t>
      </w:r>
      <w:r w:rsidR="00470745" w:rsidRPr="00470745">
        <w:rPr>
          <w:rFonts w:ascii="Times New Roman" w:eastAsia="Times New Roman" w:hAnsi="Times New Roman"/>
          <w:b/>
          <w:sz w:val="28"/>
          <w:szCs w:val="28"/>
          <w:lang w:eastAsia="uk-UA"/>
        </w:rPr>
        <w:t>24</w:t>
      </w:r>
      <w:r w:rsidR="00470745">
        <w:rPr>
          <w:rFonts w:ascii="Times New Roman" w:eastAsia="Times New Roman" w:hAnsi="Times New Roman"/>
          <w:sz w:val="28"/>
          <w:szCs w:val="28"/>
          <w:lang w:eastAsia="uk-UA"/>
        </w:rPr>
        <w:t xml:space="preserve"> </w:t>
      </w:r>
      <w:proofErr w:type="spellStart"/>
      <w:r w:rsidR="00DC022E" w:rsidRPr="00AF59B5">
        <w:rPr>
          <w:rFonts w:ascii="Times New Roman" w:eastAsia="Times New Roman" w:hAnsi="Times New Roman"/>
          <w:sz w:val="28"/>
          <w:szCs w:val="28"/>
          <w:lang w:eastAsia="uk-UA"/>
        </w:rPr>
        <w:t>т.в.о</w:t>
      </w:r>
      <w:proofErr w:type="spellEnd"/>
      <w:r w:rsidR="00DC022E" w:rsidRPr="00AF59B5">
        <w:rPr>
          <w:rFonts w:ascii="Times New Roman" w:eastAsia="Times New Roman" w:hAnsi="Times New Roman"/>
          <w:sz w:val="28"/>
          <w:szCs w:val="28"/>
          <w:lang w:eastAsia="uk-UA"/>
        </w:rPr>
        <w:t xml:space="preserve"> Голови Держекоінспекції </w:t>
      </w:r>
      <w:r w:rsidR="002532EB">
        <w:rPr>
          <w:rFonts w:ascii="Times New Roman" w:eastAsia="Times New Roman" w:hAnsi="Times New Roman"/>
          <w:sz w:val="28"/>
          <w:szCs w:val="28"/>
          <w:lang w:eastAsia="uk-UA"/>
        </w:rPr>
        <w:t xml:space="preserve">Ігорем ЗУБОВИЧЕМ </w:t>
      </w:r>
      <w:r w:rsidR="00DC022E" w:rsidRPr="00AF59B5">
        <w:rPr>
          <w:rFonts w:ascii="Times New Roman" w:eastAsia="Times New Roman" w:hAnsi="Times New Roman"/>
          <w:sz w:val="28"/>
          <w:szCs w:val="28"/>
          <w:lang w:eastAsia="uk-UA"/>
        </w:rPr>
        <w:t xml:space="preserve">взято участь у </w:t>
      </w:r>
      <w:r w:rsidRPr="00C60EF2">
        <w:rPr>
          <w:rFonts w:ascii="Times New Roman" w:eastAsia="Times New Roman" w:hAnsi="Times New Roman"/>
          <w:sz w:val="28"/>
          <w:szCs w:val="28"/>
          <w:lang w:eastAsia="uk-UA"/>
        </w:rPr>
        <w:t>міжнародн</w:t>
      </w:r>
      <w:r w:rsidR="00DC022E" w:rsidRPr="00AF59B5">
        <w:rPr>
          <w:rFonts w:ascii="Times New Roman" w:eastAsia="Times New Roman" w:hAnsi="Times New Roman"/>
          <w:sz w:val="28"/>
          <w:szCs w:val="28"/>
          <w:lang w:eastAsia="uk-UA"/>
        </w:rPr>
        <w:t>ому</w:t>
      </w:r>
      <w:r w:rsidRPr="00C60EF2">
        <w:rPr>
          <w:rFonts w:ascii="Times New Roman" w:eastAsia="Times New Roman" w:hAnsi="Times New Roman"/>
          <w:sz w:val="28"/>
          <w:szCs w:val="28"/>
          <w:lang w:eastAsia="uk-UA"/>
        </w:rPr>
        <w:t xml:space="preserve"> форум</w:t>
      </w:r>
      <w:r w:rsidR="00DC022E" w:rsidRPr="00AF59B5">
        <w:rPr>
          <w:rFonts w:ascii="Times New Roman" w:eastAsia="Times New Roman" w:hAnsi="Times New Roman"/>
          <w:sz w:val="28"/>
          <w:szCs w:val="28"/>
          <w:lang w:eastAsia="uk-UA"/>
        </w:rPr>
        <w:t>і</w:t>
      </w:r>
      <w:r w:rsidRPr="00C60EF2">
        <w:rPr>
          <w:rFonts w:ascii="Times New Roman" w:eastAsia="Times New Roman" w:hAnsi="Times New Roman"/>
          <w:sz w:val="28"/>
          <w:szCs w:val="28"/>
          <w:lang w:eastAsia="uk-UA"/>
        </w:rPr>
        <w:t xml:space="preserve"> </w:t>
      </w:r>
      <w:r w:rsidR="00DC022E" w:rsidRPr="00AF59B5">
        <w:rPr>
          <w:rFonts w:ascii="Times New Roman" w:eastAsia="Times New Roman" w:hAnsi="Times New Roman"/>
          <w:sz w:val="28"/>
          <w:szCs w:val="28"/>
          <w:lang w:eastAsia="uk-UA"/>
        </w:rPr>
        <w:t>«</w:t>
      </w:r>
      <w:proofErr w:type="spellStart"/>
      <w:r w:rsidRPr="00C60EF2">
        <w:rPr>
          <w:rFonts w:ascii="Times New Roman" w:eastAsia="Times New Roman" w:hAnsi="Times New Roman"/>
          <w:sz w:val="28"/>
          <w:szCs w:val="28"/>
          <w:lang w:eastAsia="uk-UA"/>
        </w:rPr>
        <w:t>United</w:t>
      </w:r>
      <w:proofErr w:type="spellEnd"/>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for</w:t>
      </w:r>
      <w:proofErr w:type="spellEnd"/>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Nature</w:t>
      </w:r>
      <w:proofErr w:type="spellEnd"/>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Agenda</w:t>
      </w:r>
      <w:proofErr w:type="spellEnd"/>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for</w:t>
      </w:r>
      <w:proofErr w:type="spellEnd"/>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Ukraine</w:t>
      </w:r>
      <w:proofErr w:type="spellEnd"/>
      <w:r w:rsidR="00DC022E" w:rsidRPr="00AF59B5">
        <w:rPr>
          <w:rFonts w:ascii="Times New Roman" w:eastAsia="Times New Roman" w:hAnsi="Times New Roman"/>
          <w:sz w:val="28"/>
          <w:szCs w:val="28"/>
          <w:lang w:eastAsia="uk-UA"/>
        </w:rPr>
        <w:t>»</w:t>
      </w:r>
      <w:r w:rsidRPr="00C60EF2">
        <w:rPr>
          <w:rFonts w:ascii="Times New Roman" w:eastAsia="Times New Roman" w:hAnsi="Times New Roman"/>
          <w:sz w:val="28"/>
          <w:szCs w:val="28"/>
          <w:lang w:eastAsia="uk-UA"/>
        </w:rPr>
        <w:t>, на якому представники українських та міжнародних організацій, дипломатичних представництв, бізнес-спільноти, а також екологічні активісти, журналісти та лідери громадської думки обговорювали такі теми:</w:t>
      </w:r>
    </w:p>
    <w:p w14:paraId="0AC0F315" w14:textId="77777777"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t>• Виклики у процесі переговорів щодо приєднання України до ЄС в рамках зеленого кластеру;</w:t>
      </w:r>
    </w:p>
    <w:p w14:paraId="273A29FF" w14:textId="77777777"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lastRenderedPageBreak/>
        <w:t>• Кліматична політика та фінансування зеленого переходу в Україні;</w:t>
      </w:r>
    </w:p>
    <w:p w14:paraId="7D69EC68" w14:textId="77777777"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t>• Реформа лісової галузі;</w:t>
      </w:r>
    </w:p>
    <w:p w14:paraId="639F4AA4" w14:textId="77777777"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t>• Реформа управління відходами як основа впровадження циркулярної економіки;</w:t>
      </w:r>
    </w:p>
    <w:p w14:paraId="70FF4EF7" w14:textId="5BCE1A64" w:rsidR="00C60EF2" w:rsidRPr="00C60EF2"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t xml:space="preserve">• Реформа </w:t>
      </w:r>
      <w:r w:rsidR="000C70DD">
        <w:rPr>
          <w:rFonts w:ascii="Times New Roman" w:eastAsia="Times New Roman" w:hAnsi="Times New Roman"/>
          <w:sz w:val="28"/>
          <w:szCs w:val="28"/>
          <w:lang w:eastAsia="uk-UA"/>
        </w:rPr>
        <w:t>д</w:t>
      </w:r>
      <w:r w:rsidRPr="00C60EF2">
        <w:rPr>
          <w:rFonts w:ascii="Times New Roman" w:eastAsia="Times New Roman" w:hAnsi="Times New Roman"/>
          <w:sz w:val="28"/>
          <w:szCs w:val="28"/>
          <w:lang w:eastAsia="uk-UA"/>
        </w:rPr>
        <w:t>ержавного екологічного контролю тощо.</w:t>
      </w:r>
    </w:p>
    <w:p w14:paraId="4E1A6B8B" w14:textId="5CBEAB02" w:rsidR="00C60EF2" w:rsidRPr="00AF59B5" w:rsidRDefault="00C60EF2" w:rsidP="00DC022E">
      <w:pPr>
        <w:shd w:val="clear" w:color="auto" w:fill="FFFFFF"/>
        <w:spacing w:after="0" w:line="240" w:lineRule="auto"/>
        <w:ind w:firstLine="567"/>
        <w:jc w:val="both"/>
        <w:rPr>
          <w:rFonts w:ascii="Times New Roman" w:eastAsia="Times New Roman" w:hAnsi="Times New Roman"/>
          <w:sz w:val="28"/>
          <w:szCs w:val="28"/>
          <w:lang w:eastAsia="uk-UA"/>
        </w:rPr>
      </w:pPr>
      <w:r w:rsidRPr="00C60EF2">
        <w:rPr>
          <w:rFonts w:ascii="Times New Roman" w:eastAsia="Times New Roman" w:hAnsi="Times New Roman"/>
          <w:sz w:val="28"/>
          <w:szCs w:val="28"/>
          <w:lang w:eastAsia="uk-UA"/>
        </w:rPr>
        <w:t xml:space="preserve">У заході взяли участь високопосадовці, серед яких </w:t>
      </w:r>
      <w:proofErr w:type="spellStart"/>
      <w:r w:rsidRPr="00C60EF2">
        <w:rPr>
          <w:rFonts w:ascii="Times New Roman" w:eastAsia="Times New Roman" w:hAnsi="Times New Roman"/>
          <w:sz w:val="28"/>
          <w:szCs w:val="28"/>
          <w:lang w:eastAsia="uk-UA"/>
        </w:rPr>
        <w:t>Премʼєр</w:t>
      </w:r>
      <w:proofErr w:type="spellEnd"/>
      <w:r w:rsidRPr="00C60EF2">
        <w:rPr>
          <w:rFonts w:ascii="Times New Roman" w:eastAsia="Times New Roman" w:hAnsi="Times New Roman"/>
          <w:sz w:val="28"/>
          <w:szCs w:val="28"/>
          <w:lang w:eastAsia="uk-UA"/>
        </w:rPr>
        <w:t xml:space="preserve">-міністр України Денис </w:t>
      </w:r>
      <w:r w:rsidR="00DF500B" w:rsidRPr="00C60EF2">
        <w:rPr>
          <w:rFonts w:ascii="Times New Roman" w:eastAsia="Times New Roman" w:hAnsi="Times New Roman"/>
          <w:sz w:val="28"/>
          <w:szCs w:val="28"/>
          <w:lang w:eastAsia="uk-UA"/>
        </w:rPr>
        <w:t>ШМИГАЛЬ</w:t>
      </w:r>
      <w:r w:rsidRPr="00C60EF2">
        <w:rPr>
          <w:rFonts w:ascii="Times New Roman" w:eastAsia="Times New Roman" w:hAnsi="Times New Roman"/>
          <w:sz w:val="28"/>
          <w:szCs w:val="28"/>
          <w:lang w:eastAsia="uk-UA"/>
        </w:rPr>
        <w:t xml:space="preserve">, Керівник Офісу Президента України Андрій </w:t>
      </w:r>
      <w:r w:rsidR="00DF500B" w:rsidRPr="00C60EF2">
        <w:rPr>
          <w:rFonts w:ascii="Times New Roman" w:eastAsia="Times New Roman" w:hAnsi="Times New Roman"/>
          <w:sz w:val="28"/>
          <w:szCs w:val="28"/>
          <w:lang w:eastAsia="uk-UA"/>
        </w:rPr>
        <w:t>ЄРМАК</w:t>
      </w:r>
      <w:r w:rsidRPr="00C60EF2">
        <w:rPr>
          <w:rFonts w:ascii="Times New Roman" w:eastAsia="Times New Roman" w:hAnsi="Times New Roman"/>
          <w:sz w:val="28"/>
          <w:szCs w:val="28"/>
          <w:lang w:eastAsia="uk-UA"/>
        </w:rPr>
        <w:t xml:space="preserve">, Єврокомісар з питань довкілля, океанів та рибальства </w:t>
      </w:r>
      <w:proofErr w:type="spellStart"/>
      <w:r w:rsidRPr="00C60EF2">
        <w:rPr>
          <w:rFonts w:ascii="Times New Roman" w:eastAsia="Times New Roman" w:hAnsi="Times New Roman"/>
          <w:sz w:val="28"/>
          <w:szCs w:val="28"/>
          <w:lang w:eastAsia="uk-UA"/>
        </w:rPr>
        <w:t>Virginijus</w:t>
      </w:r>
      <w:proofErr w:type="spellEnd"/>
      <w:r w:rsidRPr="00C60EF2">
        <w:rPr>
          <w:rFonts w:ascii="Times New Roman" w:eastAsia="Times New Roman" w:hAnsi="Times New Roman"/>
          <w:sz w:val="28"/>
          <w:szCs w:val="28"/>
          <w:lang w:eastAsia="uk-UA"/>
        </w:rPr>
        <w:t xml:space="preserve"> </w:t>
      </w:r>
      <w:r w:rsidR="00DF500B" w:rsidRPr="00C60EF2">
        <w:rPr>
          <w:rFonts w:ascii="Times New Roman" w:eastAsia="Times New Roman" w:hAnsi="Times New Roman"/>
          <w:sz w:val="28"/>
          <w:szCs w:val="28"/>
          <w:lang w:eastAsia="uk-UA"/>
        </w:rPr>
        <w:t>SINKEVIČIUS</w:t>
      </w:r>
      <w:r w:rsidRPr="00C60EF2">
        <w:rPr>
          <w:rFonts w:ascii="Times New Roman" w:eastAsia="Times New Roman" w:hAnsi="Times New Roman"/>
          <w:sz w:val="28"/>
          <w:szCs w:val="28"/>
          <w:lang w:eastAsia="uk-UA"/>
        </w:rPr>
        <w:t xml:space="preserve">. Серед міжнародних гостей - Міністр довкілля, водних та лісових ресурсів Румунії </w:t>
      </w:r>
      <w:proofErr w:type="spellStart"/>
      <w:r w:rsidRPr="00C60EF2">
        <w:rPr>
          <w:rFonts w:ascii="Times New Roman" w:eastAsia="Times New Roman" w:hAnsi="Times New Roman"/>
          <w:sz w:val="28"/>
          <w:szCs w:val="28"/>
          <w:lang w:eastAsia="uk-UA"/>
        </w:rPr>
        <w:t>Mircea</w:t>
      </w:r>
      <w:proofErr w:type="spellEnd"/>
      <w:r w:rsidRPr="00C60EF2">
        <w:rPr>
          <w:rFonts w:ascii="Times New Roman" w:eastAsia="Times New Roman" w:hAnsi="Times New Roman"/>
          <w:sz w:val="28"/>
          <w:szCs w:val="28"/>
          <w:lang w:eastAsia="uk-UA"/>
        </w:rPr>
        <w:t xml:space="preserve"> </w:t>
      </w:r>
      <w:r w:rsidR="00DF500B" w:rsidRPr="00C60EF2">
        <w:rPr>
          <w:rFonts w:ascii="Times New Roman" w:eastAsia="Times New Roman" w:hAnsi="Times New Roman"/>
          <w:sz w:val="28"/>
          <w:szCs w:val="28"/>
          <w:lang w:eastAsia="uk-UA"/>
        </w:rPr>
        <w:t>FECHET</w:t>
      </w:r>
      <w:r w:rsidRPr="00C60EF2">
        <w:rPr>
          <w:rFonts w:ascii="Times New Roman" w:eastAsia="Times New Roman" w:hAnsi="Times New Roman"/>
          <w:sz w:val="28"/>
          <w:szCs w:val="28"/>
          <w:lang w:eastAsia="uk-UA"/>
        </w:rPr>
        <w:t xml:space="preserve">, </w:t>
      </w:r>
      <w:proofErr w:type="spellStart"/>
      <w:r w:rsidRPr="00C60EF2">
        <w:rPr>
          <w:rFonts w:ascii="Times New Roman" w:eastAsia="Times New Roman" w:hAnsi="Times New Roman"/>
          <w:sz w:val="28"/>
          <w:szCs w:val="28"/>
          <w:lang w:eastAsia="uk-UA"/>
        </w:rPr>
        <w:t>Міністерка</w:t>
      </w:r>
      <w:proofErr w:type="spellEnd"/>
      <w:r w:rsidRPr="00C60EF2">
        <w:rPr>
          <w:rFonts w:ascii="Times New Roman" w:eastAsia="Times New Roman" w:hAnsi="Times New Roman"/>
          <w:sz w:val="28"/>
          <w:szCs w:val="28"/>
          <w:lang w:eastAsia="uk-UA"/>
        </w:rPr>
        <w:t xml:space="preserve"> довкілля Молдови </w:t>
      </w:r>
      <w:proofErr w:type="spellStart"/>
      <w:r w:rsidRPr="00C60EF2">
        <w:rPr>
          <w:rFonts w:ascii="Times New Roman" w:eastAsia="Times New Roman" w:hAnsi="Times New Roman"/>
          <w:sz w:val="28"/>
          <w:szCs w:val="28"/>
          <w:lang w:eastAsia="uk-UA"/>
        </w:rPr>
        <w:t>Iordanca</w:t>
      </w:r>
      <w:proofErr w:type="spellEnd"/>
      <w:r w:rsidRPr="00C60EF2">
        <w:rPr>
          <w:rFonts w:ascii="Times New Roman" w:eastAsia="Times New Roman" w:hAnsi="Times New Roman"/>
          <w:sz w:val="28"/>
          <w:szCs w:val="28"/>
          <w:lang w:eastAsia="uk-UA"/>
        </w:rPr>
        <w:t xml:space="preserve"> </w:t>
      </w:r>
      <w:r w:rsidR="00DF500B" w:rsidRPr="00C60EF2">
        <w:rPr>
          <w:rFonts w:ascii="Times New Roman" w:eastAsia="Times New Roman" w:hAnsi="Times New Roman"/>
          <w:sz w:val="28"/>
          <w:szCs w:val="28"/>
          <w:lang w:eastAsia="uk-UA"/>
        </w:rPr>
        <w:t>IORDANOV</w:t>
      </w:r>
      <w:r w:rsidRPr="00C60EF2">
        <w:rPr>
          <w:rFonts w:ascii="Times New Roman" w:eastAsia="Times New Roman" w:hAnsi="Times New Roman"/>
          <w:sz w:val="28"/>
          <w:szCs w:val="28"/>
          <w:lang w:eastAsia="uk-UA"/>
        </w:rPr>
        <w:t xml:space="preserve">, колишня </w:t>
      </w:r>
      <w:proofErr w:type="spellStart"/>
      <w:r w:rsidRPr="00C60EF2">
        <w:rPr>
          <w:rFonts w:ascii="Times New Roman" w:eastAsia="Times New Roman" w:hAnsi="Times New Roman"/>
          <w:sz w:val="28"/>
          <w:szCs w:val="28"/>
          <w:lang w:eastAsia="uk-UA"/>
        </w:rPr>
        <w:t>міністерка</w:t>
      </w:r>
      <w:proofErr w:type="spellEnd"/>
      <w:r w:rsidRPr="00C60EF2">
        <w:rPr>
          <w:rFonts w:ascii="Times New Roman" w:eastAsia="Times New Roman" w:hAnsi="Times New Roman"/>
          <w:sz w:val="28"/>
          <w:szCs w:val="28"/>
          <w:lang w:eastAsia="uk-UA"/>
        </w:rPr>
        <w:t xml:space="preserve"> навколишнього середовища Бразилії Ізабелла </w:t>
      </w:r>
      <w:r w:rsidR="00DF500B" w:rsidRPr="00C60EF2">
        <w:rPr>
          <w:rFonts w:ascii="Times New Roman" w:eastAsia="Times New Roman" w:hAnsi="Times New Roman"/>
          <w:sz w:val="28"/>
          <w:szCs w:val="28"/>
          <w:lang w:eastAsia="uk-UA"/>
        </w:rPr>
        <w:t>ТЕЙШЕЙРА</w:t>
      </w:r>
      <w:r w:rsidRPr="00C60EF2">
        <w:rPr>
          <w:rFonts w:ascii="Times New Roman" w:eastAsia="Times New Roman" w:hAnsi="Times New Roman"/>
          <w:sz w:val="28"/>
          <w:szCs w:val="28"/>
          <w:lang w:eastAsia="uk-UA"/>
        </w:rPr>
        <w:t>.</w:t>
      </w:r>
    </w:p>
    <w:p w14:paraId="43ED047E" w14:textId="76BAA6CA" w:rsidR="00C67664" w:rsidRPr="0020142A" w:rsidRDefault="00C67664" w:rsidP="00211D0B">
      <w:pPr>
        <w:spacing w:after="0" w:line="240" w:lineRule="auto"/>
        <w:ind w:firstLine="567"/>
        <w:jc w:val="both"/>
        <w:rPr>
          <w:rFonts w:ascii="Times New Roman" w:hAnsi="Times New Roman"/>
          <w:b/>
          <w:sz w:val="28"/>
          <w:szCs w:val="28"/>
        </w:rPr>
      </w:pPr>
      <w:r w:rsidRPr="0020142A">
        <w:rPr>
          <w:rFonts w:ascii="Times New Roman" w:hAnsi="Times New Roman"/>
          <w:b/>
          <w:sz w:val="28"/>
          <w:szCs w:val="28"/>
        </w:rPr>
        <w:t xml:space="preserve">12-14.06.2024 </w:t>
      </w:r>
      <w:r w:rsidRPr="0020142A">
        <w:rPr>
          <w:rFonts w:ascii="Times New Roman" w:hAnsi="Times New Roman"/>
          <w:sz w:val="28"/>
          <w:szCs w:val="28"/>
        </w:rPr>
        <w:t>в Естонії відбулась зустріч з представниками міжпарламентської групи дружби Україна-Естонія</w:t>
      </w:r>
      <w:r w:rsidR="0020142A">
        <w:rPr>
          <w:rFonts w:ascii="Times New Roman" w:hAnsi="Times New Roman"/>
          <w:sz w:val="28"/>
          <w:szCs w:val="28"/>
        </w:rPr>
        <w:t>,</w:t>
      </w:r>
      <w:r w:rsidRPr="0020142A">
        <w:rPr>
          <w:rFonts w:ascii="Times New Roman" w:hAnsi="Times New Roman"/>
          <w:sz w:val="28"/>
          <w:szCs w:val="28"/>
        </w:rPr>
        <w:t xml:space="preserve"> з членами постійної комісії по справам Європейського Союзу та постійної Комісії по державній обороні, в якій взяв участь </w:t>
      </w:r>
      <w:r w:rsidR="00D646AB">
        <w:rPr>
          <w:rFonts w:ascii="Times New Roman" w:hAnsi="Times New Roman"/>
          <w:sz w:val="28"/>
          <w:szCs w:val="28"/>
        </w:rPr>
        <w:t xml:space="preserve">начальник </w:t>
      </w:r>
      <w:r w:rsidRPr="0020142A">
        <w:rPr>
          <w:rFonts w:ascii="Times New Roman" w:hAnsi="Times New Roman"/>
          <w:sz w:val="28"/>
          <w:szCs w:val="28"/>
        </w:rPr>
        <w:t>Державної екологічно</w:t>
      </w:r>
      <w:r w:rsidR="0020142A">
        <w:rPr>
          <w:rFonts w:ascii="Times New Roman" w:hAnsi="Times New Roman"/>
          <w:sz w:val="28"/>
          <w:szCs w:val="28"/>
        </w:rPr>
        <w:t>ї</w:t>
      </w:r>
      <w:r w:rsidRPr="0020142A">
        <w:rPr>
          <w:rFonts w:ascii="Times New Roman" w:hAnsi="Times New Roman"/>
          <w:sz w:val="28"/>
          <w:szCs w:val="28"/>
        </w:rPr>
        <w:t xml:space="preserve"> інспекції Поліського округу</w:t>
      </w:r>
      <w:r w:rsidR="00D646AB">
        <w:rPr>
          <w:rFonts w:ascii="Times New Roman" w:hAnsi="Times New Roman"/>
          <w:sz w:val="28"/>
          <w:szCs w:val="28"/>
        </w:rPr>
        <w:t xml:space="preserve"> Євгеній МЕДВЕДОВСЬКИЙ</w:t>
      </w:r>
      <w:r w:rsidRPr="0020142A">
        <w:rPr>
          <w:rFonts w:ascii="Times New Roman" w:hAnsi="Times New Roman"/>
          <w:sz w:val="28"/>
          <w:szCs w:val="28"/>
        </w:rPr>
        <w:t>. Під час зустрічей обговорено питання подальшо</w:t>
      </w:r>
      <w:r w:rsidR="0020142A">
        <w:rPr>
          <w:rFonts w:ascii="Times New Roman" w:hAnsi="Times New Roman"/>
          <w:sz w:val="28"/>
          <w:szCs w:val="28"/>
        </w:rPr>
        <w:t>ї</w:t>
      </w:r>
      <w:r w:rsidRPr="0020142A">
        <w:rPr>
          <w:rFonts w:ascii="Times New Roman" w:hAnsi="Times New Roman"/>
          <w:sz w:val="28"/>
          <w:szCs w:val="28"/>
        </w:rPr>
        <w:t xml:space="preserve"> підтримки Укра</w:t>
      </w:r>
      <w:r w:rsidR="0020142A">
        <w:rPr>
          <w:rFonts w:ascii="Times New Roman" w:hAnsi="Times New Roman"/>
          <w:sz w:val="28"/>
          <w:szCs w:val="28"/>
        </w:rPr>
        <w:t>ї</w:t>
      </w:r>
      <w:r w:rsidRPr="0020142A">
        <w:rPr>
          <w:rFonts w:ascii="Times New Roman" w:hAnsi="Times New Roman"/>
          <w:sz w:val="28"/>
          <w:szCs w:val="28"/>
        </w:rPr>
        <w:t>ни, що буде і надалі охоплювати гуманітарну, військову, фінансову та політичну сфери, обговорили також питання захисту довкілля та обміну екологічною інформацією</w:t>
      </w:r>
      <w:r w:rsidR="0020142A" w:rsidRPr="0020142A">
        <w:rPr>
          <w:rFonts w:ascii="Times New Roman" w:hAnsi="Times New Roman"/>
          <w:sz w:val="28"/>
          <w:szCs w:val="28"/>
        </w:rPr>
        <w:t xml:space="preserve">. </w:t>
      </w:r>
      <w:r w:rsidRPr="0020142A">
        <w:rPr>
          <w:rFonts w:ascii="Times New Roman" w:hAnsi="Times New Roman"/>
          <w:sz w:val="28"/>
          <w:szCs w:val="28"/>
        </w:rPr>
        <w:t xml:space="preserve"> </w:t>
      </w:r>
    </w:p>
    <w:p w14:paraId="1EC9BEDD" w14:textId="3D2ACCA6" w:rsidR="00AF59B5" w:rsidRDefault="00211D0B" w:rsidP="00211D0B">
      <w:pPr>
        <w:spacing w:after="0" w:line="240" w:lineRule="auto"/>
        <w:ind w:firstLine="567"/>
        <w:jc w:val="both"/>
        <w:rPr>
          <w:rFonts w:ascii="Times New Roman" w:hAnsi="Times New Roman"/>
          <w:sz w:val="28"/>
          <w:szCs w:val="28"/>
          <w:shd w:val="clear" w:color="auto" w:fill="FFFFFF"/>
          <w:lang w:eastAsia="uk-UA"/>
        </w:rPr>
      </w:pPr>
      <w:r w:rsidRPr="00AF59B5">
        <w:rPr>
          <w:rFonts w:ascii="Times New Roman" w:hAnsi="Times New Roman"/>
          <w:b/>
          <w:sz w:val="28"/>
          <w:szCs w:val="28"/>
          <w:shd w:val="clear" w:color="auto" w:fill="FFFFFF"/>
          <w:lang w:eastAsia="uk-UA"/>
        </w:rPr>
        <w:t>27-29.08.2024</w:t>
      </w:r>
      <w:r w:rsidRPr="00AF59B5">
        <w:rPr>
          <w:rFonts w:ascii="Times New Roman" w:hAnsi="Times New Roman"/>
          <w:sz w:val="28"/>
          <w:szCs w:val="28"/>
          <w:shd w:val="clear" w:color="auto" w:fill="FFFFFF"/>
          <w:lang w:eastAsia="uk-UA"/>
        </w:rPr>
        <w:t xml:space="preserve"> під час триденного засідання робочої групи IMPEL </w:t>
      </w:r>
      <w:proofErr w:type="spellStart"/>
      <w:r w:rsidRPr="00AF59B5">
        <w:rPr>
          <w:rFonts w:ascii="Times New Roman" w:hAnsi="Times New Roman"/>
          <w:sz w:val="28"/>
          <w:szCs w:val="28"/>
          <w:shd w:val="clear" w:color="auto" w:fill="FFFFFF"/>
          <w:lang w:eastAsia="uk-UA"/>
        </w:rPr>
        <w:t>Network</w:t>
      </w:r>
      <w:proofErr w:type="spellEnd"/>
      <w:r w:rsidRPr="00AF59B5">
        <w:rPr>
          <w:rFonts w:ascii="Times New Roman" w:hAnsi="Times New Roman"/>
          <w:sz w:val="28"/>
          <w:szCs w:val="28"/>
          <w:shd w:val="clear" w:color="auto" w:fill="FFFFFF"/>
          <w:lang w:eastAsia="uk-UA"/>
        </w:rPr>
        <w:t xml:space="preserve"> </w:t>
      </w:r>
      <w:r w:rsidRPr="00AF59B5">
        <w:rPr>
          <w:rFonts w:ascii="Times New Roman" w:hAnsi="Times New Roman"/>
          <w:sz w:val="28"/>
          <w:szCs w:val="28"/>
          <w:shd w:val="clear" w:color="auto" w:fill="FFFFFF"/>
          <w:lang w:eastAsia="uk-UA"/>
        </w:rPr>
        <w:br/>
        <w:t xml:space="preserve">в м. Гаага </w:t>
      </w:r>
      <w:proofErr w:type="spellStart"/>
      <w:r w:rsidRPr="00AF59B5">
        <w:rPr>
          <w:rFonts w:ascii="Times New Roman" w:hAnsi="Times New Roman"/>
          <w:sz w:val="28"/>
          <w:szCs w:val="28"/>
          <w:shd w:val="clear" w:color="auto" w:fill="FFFFFF"/>
          <w:lang w:eastAsia="uk-UA"/>
        </w:rPr>
        <w:t>Держекоінспекція</w:t>
      </w:r>
      <w:proofErr w:type="spellEnd"/>
      <w:r w:rsidRPr="00AF59B5">
        <w:rPr>
          <w:rFonts w:ascii="Times New Roman" w:hAnsi="Times New Roman"/>
          <w:sz w:val="28"/>
          <w:szCs w:val="28"/>
          <w:shd w:val="clear" w:color="auto" w:fill="FFFFFF"/>
          <w:lang w:eastAsia="uk-UA"/>
        </w:rPr>
        <w:t xml:space="preserve"> пройшла процедуру оцінки діяльності (IRI), під час якої  презентовано стратегічні ініціативи щодо реформування системи екологічного контролю в Україні. Розглянуто також проблеми, з якими стикається інспекція</w:t>
      </w:r>
      <w:r w:rsidR="00D646AB">
        <w:rPr>
          <w:rFonts w:ascii="Times New Roman" w:hAnsi="Times New Roman"/>
          <w:sz w:val="28"/>
          <w:szCs w:val="28"/>
          <w:shd w:val="clear" w:color="auto" w:fill="FFFFFF"/>
          <w:lang w:eastAsia="uk-UA"/>
        </w:rPr>
        <w:t xml:space="preserve"> </w:t>
      </w:r>
      <w:r w:rsidR="00D646AB">
        <w:rPr>
          <w:rFonts w:ascii="Times New Roman" w:hAnsi="Times New Roman"/>
          <w:sz w:val="28"/>
          <w:szCs w:val="28"/>
          <w:shd w:val="clear" w:color="auto" w:fill="FFFFFF"/>
          <w:lang w:eastAsia="uk-UA"/>
        </w:rPr>
        <w:br/>
      </w:r>
      <w:r w:rsidRPr="00AF59B5">
        <w:rPr>
          <w:rFonts w:ascii="Times New Roman" w:hAnsi="Times New Roman"/>
          <w:sz w:val="28"/>
          <w:szCs w:val="28"/>
          <w:shd w:val="clear" w:color="auto" w:fill="FFFFFF"/>
          <w:lang w:eastAsia="uk-UA"/>
        </w:rPr>
        <w:t>в морських портах та питання співпраці з правоохоронними органами. Учасники обговорили особливості притягнення порушників природоохоронного законодавства до відповідальності та підкреслили важливість залучення громадськості до інспекційної діяльності.</w:t>
      </w:r>
    </w:p>
    <w:p w14:paraId="3AC11200" w14:textId="3978717B" w:rsidR="00211D0B" w:rsidRPr="00D82F93" w:rsidRDefault="00AF59B5" w:rsidP="00211D0B">
      <w:pPr>
        <w:spacing w:after="0" w:line="240" w:lineRule="auto"/>
        <w:ind w:firstLine="567"/>
        <w:jc w:val="both"/>
        <w:rPr>
          <w:rFonts w:ascii="Times New Roman" w:hAnsi="Times New Roman"/>
          <w:sz w:val="28"/>
          <w:szCs w:val="28"/>
          <w:shd w:val="clear" w:color="auto" w:fill="FFFFFF"/>
          <w:lang w:eastAsia="uk-UA"/>
        </w:rPr>
      </w:pPr>
      <w:r w:rsidRPr="00AF59B5">
        <w:rPr>
          <w:rFonts w:ascii="Times New Roman" w:hAnsi="Times New Roman"/>
          <w:b/>
          <w:sz w:val="28"/>
          <w:szCs w:val="28"/>
          <w:shd w:val="clear" w:color="auto" w:fill="FFFFFF"/>
          <w:lang w:eastAsia="uk-UA"/>
        </w:rPr>
        <w:t>21-28.09.2024</w:t>
      </w:r>
      <w:r>
        <w:rPr>
          <w:rFonts w:ascii="Times New Roman" w:hAnsi="Times New Roman"/>
          <w:b/>
          <w:sz w:val="28"/>
          <w:szCs w:val="28"/>
          <w:shd w:val="clear" w:color="auto" w:fill="FFFFFF"/>
          <w:lang w:eastAsia="uk-UA"/>
        </w:rPr>
        <w:t xml:space="preserve"> </w:t>
      </w:r>
      <w:r w:rsidR="00D646AB">
        <w:rPr>
          <w:rFonts w:ascii="Times New Roman" w:hAnsi="Times New Roman"/>
          <w:sz w:val="28"/>
          <w:szCs w:val="28"/>
          <w:shd w:val="clear" w:color="auto" w:fill="FFFFFF"/>
          <w:lang w:eastAsia="uk-UA"/>
        </w:rPr>
        <w:t xml:space="preserve">головним спеціалістом </w:t>
      </w:r>
      <w:r w:rsidR="00A27D41" w:rsidRPr="00A27D41">
        <w:rPr>
          <w:rFonts w:ascii="Times New Roman" w:hAnsi="Times New Roman"/>
          <w:color w:val="000000"/>
          <w:sz w:val="28"/>
          <w:szCs w:val="28"/>
          <w:shd w:val="clear" w:color="auto" w:fill="FFFFFF"/>
        </w:rPr>
        <w:t>відділу державного екологічного нагляду (контролю) промислового забруднення та атмосферного повітря</w:t>
      </w:r>
      <w:r w:rsidR="00074656" w:rsidRPr="00A27D41">
        <w:rPr>
          <w:rFonts w:ascii="Times New Roman" w:hAnsi="Times New Roman"/>
          <w:sz w:val="28"/>
          <w:szCs w:val="28"/>
          <w:shd w:val="clear" w:color="auto" w:fill="FFFFFF"/>
          <w:lang w:eastAsia="uk-UA"/>
        </w:rPr>
        <w:t xml:space="preserve"> </w:t>
      </w:r>
      <w:r w:rsidR="00D82F93" w:rsidRPr="00A27D41">
        <w:rPr>
          <w:rFonts w:ascii="Times New Roman" w:hAnsi="Times New Roman"/>
          <w:sz w:val="28"/>
          <w:szCs w:val="28"/>
          <w:shd w:val="clear" w:color="auto" w:fill="FFFFFF"/>
          <w:lang w:eastAsia="uk-UA"/>
        </w:rPr>
        <w:t xml:space="preserve">Департаменту державного екологічного нагляду (контролю) </w:t>
      </w:r>
      <w:r w:rsidR="00D646AB">
        <w:rPr>
          <w:rFonts w:ascii="Times New Roman" w:hAnsi="Times New Roman"/>
          <w:sz w:val="28"/>
          <w:szCs w:val="28"/>
          <w:shd w:val="clear" w:color="auto" w:fill="FFFFFF"/>
          <w:lang w:eastAsia="uk-UA"/>
        </w:rPr>
        <w:t xml:space="preserve">Катериною ЖИГАЛОВОЮ </w:t>
      </w:r>
      <w:r w:rsidRPr="00A27D41">
        <w:rPr>
          <w:rFonts w:ascii="Times New Roman" w:hAnsi="Times New Roman"/>
          <w:sz w:val="28"/>
          <w:szCs w:val="28"/>
          <w:shd w:val="clear" w:color="auto" w:fill="FFFFFF"/>
          <w:lang w:eastAsia="uk-UA"/>
        </w:rPr>
        <w:t>взято участь у навчальній поїздці до Чеської Республіки</w:t>
      </w:r>
      <w:r w:rsidR="00D82F93" w:rsidRPr="00A27D41">
        <w:rPr>
          <w:rFonts w:ascii="Times New Roman" w:hAnsi="Times New Roman"/>
          <w:sz w:val="28"/>
          <w:szCs w:val="28"/>
          <w:shd w:val="clear" w:color="auto" w:fill="FFFFFF"/>
          <w:lang w:eastAsia="uk-UA"/>
        </w:rPr>
        <w:t xml:space="preserve"> </w:t>
      </w:r>
      <w:r w:rsidR="00D82F93" w:rsidRPr="00A27D41">
        <w:rPr>
          <w:rFonts w:ascii="Times New Roman" w:hAnsi="Times New Roman"/>
          <w:bCs/>
          <w:color w:val="000000"/>
          <w:sz w:val="28"/>
          <w:szCs w:val="28"/>
          <w:shd w:val="clear" w:color="auto" w:fill="FFFFFF"/>
        </w:rPr>
        <w:t>в рамках реалізації реформи запобігання промисловому забрудненню.</w:t>
      </w:r>
    </w:p>
    <w:p w14:paraId="2A05FEFB" w14:textId="7D0DFC2C" w:rsidR="00211D0B" w:rsidRPr="00AF59B5" w:rsidRDefault="00DC022E" w:rsidP="00211D0B">
      <w:pPr>
        <w:pStyle w:val="af6"/>
        <w:shd w:val="clear" w:color="auto" w:fill="FFFFFF"/>
        <w:spacing w:before="0" w:beforeAutospacing="0" w:after="0" w:afterAutospacing="0"/>
        <w:ind w:firstLine="567"/>
        <w:jc w:val="both"/>
        <w:rPr>
          <w:sz w:val="28"/>
          <w:szCs w:val="28"/>
        </w:rPr>
      </w:pPr>
      <w:r w:rsidRPr="00AF59B5">
        <w:rPr>
          <w:b/>
          <w:bCs/>
          <w:sz w:val="28"/>
          <w:szCs w:val="28"/>
        </w:rPr>
        <w:t>03.10.202</w:t>
      </w:r>
      <w:r w:rsidR="00211D0B" w:rsidRPr="00AF59B5">
        <w:rPr>
          <w:b/>
          <w:bCs/>
          <w:sz w:val="28"/>
          <w:szCs w:val="28"/>
        </w:rPr>
        <w:t>4</w:t>
      </w:r>
      <w:r w:rsidRPr="00AF59B5">
        <w:rPr>
          <w:b/>
          <w:bCs/>
          <w:sz w:val="28"/>
          <w:szCs w:val="28"/>
        </w:rPr>
        <w:t xml:space="preserve"> </w:t>
      </w:r>
      <w:r w:rsidRPr="00AF59B5">
        <w:rPr>
          <w:sz w:val="28"/>
          <w:szCs w:val="28"/>
        </w:rPr>
        <w:t>представники центрального апарату та територіальних органів Державної екологічної інспекції України взяли участь в круглому столі з забезпечення гендерної рівності</w:t>
      </w:r>
      <w:r w:rsidR="00C60EF2" w:rsidRPr="004B7B7B">
        <w:rPr>
          <w:sz w:val="28"/>
          <w:szCs w:val="28"/>
        </w:rPr>
        <w:t xml:space="preserve">, організованому </w:t>
      </w:r>
      <w:proofErr w:type="spellStart"/>
      <w:r w:rsidR="00C60EF2" w:rsidRPr="004B7B7B">
        <w:rPr>
          <w:sz w:val="28"/>
          <w:szCs w:val="28"/>
        </w:rPr>
        <w:t>П</w:t>
      </w:r>
      <w:r w:rsidR="00654228" w:rsidRPr="004B7B7B">
        <w:rPr>
          <w:sz w:val="28"/>
          <w:szCs w:val="28"/>
        </w:rPr>
        <w:t>р</w:t>
      </w:r>
      <w:r w:rsidR="00C60EF2" w:rsidRPr="004B7B7B">
        <w:rPr>
          <w:sz w:val="28"/>
          <w:szCs w:val="28"/>
        </w:rPr>
        <w:t>ООН</w:t>
      </w:r>
      <w:proofErr w:type="spellEnd"/>
      <w:r w:rsidR="00C60EF2" w:rsidRPr="004B7B7B">
        <w:rPr>
          <w:sz w:val="28"/>
          <w:szCs w:val="28"/>
        </w:rPr>
        <w:t xml:space="preserve"> в</w:t>
      </w:r>
      <w:r w:rsidR="00C60EF2" w:rsidRPr="00AF59B5">
        <w:rPr>
          <w:sz w:val="28"/>
          <w:szCs w:val="28"/>
        </w:rPr>
        <w:t xml:space="preserve"> межах фінансованого Урядом Швеції </w:t>
      </w:r>
      <w:proofErr w:type="spellStart"/>
      <w:r w:rsidR="00C60EF2" w:rsidRPr="00AF59B5">
        <w:rPr>
          <w:sz w:val="28"/>
          <w:szCs w:val="28"/>
        </w:rPr>
        <w:t>проєкт</w:t>
      </w:r>
      <w:r w:rsidR="00211D0B" w:rsidRPr="00AF59B5">
        <w:rPr>
          <w:sz w:val="28"/>
          <w:szCs w:val="28"/>
        </w:rPr>
        <w:t>у</w:t>
      </w:r>
      <w:proofErr w:type="spellEnd"/>
      <w:r w:rsidR="00C60EF2" w:rsidRPr="00AF59B5">
        <w:rPr>
          <w:sz w:val="28"/>
          <w:szCs w:val="28"/>
        </w:rPr>
        <w:t xml:space="preserve"> з оцінки шкоди довкіллю. Одним з компонентів цього </w:t>
      </w:r>
      <w:proofErr w:type="spellStart"/>
      <w:r w:rsidR="00C60EF2" w:rsidRPr="00AF59B5">
        <w:rPr>
          <w:sz w:val="28"/>
          <w:szCs w:val="28"/>
        </w:rPr>
        <w:t>проєкт</w:t>
      </w:r>
      <w:r w:rsidR="00211D0B" w:rsidRPr="00AF59B5">
        <w:rPr>
          <w:sz w:val="28"/>
          <w:szCs w:val="28"/>
        </w:rPr>
        <w:t>у</w:t>
      </w:r>
      <w:proofErr w:type="spellEnd"/>
      <w:r w:rsidR="00C60EF2" w:rsidRPr="00AF59B5">
        <w:rPr>
          <w:sz w:val="28"/>
          <w:szCs w:val="28"/>
        </w:rPr>
        <w:t xml:space="preserve"> є надання інституційної та методичної підтримки Державній екологічній інспекції в ефективному, </w:t>
      </w:r>
      <w:proofErr w:type="spellStart"/>
      <w:r w:rsidR="00C60EF2" w:rsidRPr="00AF59B5">
        <w:rPr>
          <w:sz w:val="28"/>
          <w:szCs w:val="28"/>
        </w:rPr>
        <w:t>ґендерно</w:t>
      </w:r>
      <w:proofErr w:type="spellEnd"/>
      <w:r w:rsidR="00C60EF2" w:rsidRPr="00AF59B5">
        <w:rPr>
          <w:sz w:val="28"/>
          <w:szCs w:val="28"/>
        </w:rPr>
        <w:t>-збалансованому реагуванні на екологічні наслідки війни.</w:t>
      </w:r>
      <w:r w:rsidR="00211D0B" w:rsidRPr="00AF59B5">
        <w:rPr>
          <w:sz w:val="28"/>
          <w:szCs w:val="28"/>
        </w:rPr>
        <w:t xml:space="preserve"> </w:t>
      </w:r>
    </w:p>
    <w:p w14:paraId="69FF581A" w14:textId="76C96D91" w:rsidR="00B87F56" w:rsidRPr="00AF59B5" w:rsidRDefault="00B87F56" w:rsidP="00211D0B">
      <w:pPr>
        <w:pStyle w:val="af6"/>
        <w:shd w:val="clear" w:color="auto" w:fill="FFFFFF"/>
        <w:spacing w:before="0" w:beforeAutospacing="0" w:after="0" w:afterAutospacing="0"/>
        <w:ind w:firstLine="567"/>
        <w:jc w:val="both"/>
        <w:rPr>
          <w:rStyle w:val="fontstyle01"/>
          <w:rFonts w:ascii="Times New Roman" w:hAnsi="Times New Roman"/>
          <w:i/>
          <w:color w:val="auto"/>
          <w:sz w:val="28"/>
          <w:szCs w:val="28"/>
        </w:rPr>
      </w:pPr>
      <w:r w:rsidRPr="00AF59B5">
        <w:rPr>
          <w:b/>
          <w:sz w:val="28"/>
          <w:szCs w:val="28"/>
          <w:shd w:val="clear" w:color="auto" w:fill="FFFFFF"/>
        </w:rPr>
        <w:t>31</w:t>
      </w:r>
      <w:r w:rsidR="00211D0B" w:rsidRPr="00AF59B5">
        <w:rPr>
          <w:b/>
          <w:sz w:val="28"/>
          <w:szCs w:val="28"/>
          <w:shd w:val="clear" w:color="auto" w:fill="FFFFFF"/>
        </w:rPr>
        <w:t>.10.2024</w:t>
      </w:r>
      <w:r w:rsidRPr="00AF59B5">
        <w:rPr>
          <w:sz w:val="28"/>
          <w:szCs w:val="28"/>
          <w:shd w:val="clear" w:color="auto" w:fill="FFFFFF"/>
        </w:rPr>
        <w:t xml:space="preserve"> </w:t>
      </w:r>
      <w:r w:rsidR="00D646AB">
        <w:rPr>
          <w:sz w:val="28"/>
          <w:szCs w:val="28"/>
          <w:shd w:val="clear" w:color="auto" w:fill="FFFFFF"/>
        </w:rPr>
        <w:t xml:space="preserve">представники центрального апарату </w:t>
      </w:r>
      <w:r w:rsidR="00566EBA">
        <w:rPr>
          <w:sz w:val="28"/>
          <w:szCs w:val="28"/>
          <w:shd w:val="clear" w:color="auto" w:fill="FFFFFF"/>
        </w:rPr>
        <w:t xml:space="preserve">Держекоінспекції </w:t>
      </w:r>
      <w:r w:rsidR="00D646AB">
        <w:rPr>
          <w:sz w:val="28"/>
          <w:szCs w:val="28"/>
          <w:shd w:val="clear" w:color="auto" w:fill="FFFFFF"/>
        </w:rPr>
        <w:t xml:space="preserve">на чолі </w:t>
      </w:r>
      <w:r w:rsidR="00566EBA">
        <w:rPr>
          <w:sz w:val="28"/>
          <w:szCs w:val="28"/>
          <w:shd w:val="clear" w:color="auto" w:fill="FFFFFF"/>
        </w:rPr>
        <w:br/>
      </w:r>
      <w:r w:rsidR="00D646AB">
        <w:rPr>
          <w:sz w:val="28"/>
          <w:szCs w:val="28"/>
          <w:shd w:val="clear" w:color="auto" w:fill="FFFFFF"/>
        </w:rPr>
        <w:t xml:space="preserve">з </w:t>
      </w:r>
      <w:proofErr w:type="spellStart"/>
      <w:r w:rsidR="00D646AB">
        <w:rPr>
          <w:sz w:val="28"/>
          <w:szCs w:val="28"/>
          <w:shd w:val="clear" w:color="auto" w:fill="FFFFFF"/>
        </w:rPr>
        <w:t>т.в.о</w:t>
      </w:r>
      <w:proofErr w:type="spellEnd"/>
      <w:r w:rsidR="00D646AB">
        <w:rPr>
          <w:sz w:val="28"/>
          <w:szCs w:val="28"/>
          <w:shd w:val="clear" w:color="auto" w:fill="FFFFFF"/>
        </w:rPr>
        <w:t xml:space="preserve">. Голови Ігорем ЗУБОВИЧЕМ взяли </w:t>
      </w:r>
      <w:r w:rsidR="00211D0B" w:rsidRPr="00AF59B5">
        <w:rPr>
          <w:sz w:val="28"/>
          <w:szCs w:val="28"/>
          <w:shd w:val="clear" w:color="auto" w:fill="FFFFFF"/>
        </w:rPr>
        <w:t>участь</w:t>
      </w:r>
      <w:r w:rsidRPr="00AF59B5">
        <w:rPr>
          <w:sz w:val="28"/>
          <w:szCs w:val="28"/>
          <w:shd w:val="clear" w:color="auto" w:fill="FFFFFF"/>
        </w:rPr>
        <w:t xml:space="preserve"> </w:t>
      </w:r>
      <w:r w:rsidR="00211D0B" w:rsidRPr="00AF59B5">
        <w:rPr>
          <w:sz w:val="28"/>
          <w:szCs w:val="28"/>
          <w:shd w:val="clear" w:color="auto" w:fill="FFFFFF"/>
        </w:rPr>
        <w:t xml:space="preserve">у </w:t>
      </w:r>
      <w:r w:rsidRPr="00AF59B5">
        <w:rPr>
          <w:sz w:val="28"/>
          <w:szCs w:val="28"/>
          <w:shd w:val="clear" w:color="auto" w:fill="FFFFFF"/>
        </w:rPr>
        <w:t>форум</w:t>
      </w:r>
      <w:r w:rsidR="00211D0B" w:rsidRPr="00AF59B5">
        <w:rPr>
          <w:sz w:val="28"/>
          <w:szCs w:val="28"/>
          <w:shd w:val="clear" w:color="auto" w:fill="FFFFFF"/>
        </w:rPr>
        <w:t>і</w:t>
      </w:r>
      <w:r w:rsidR="008A0E70">
        <w:rPr>
          <w:sz w:val="28"/>
          <w:szCs w:val="28"/>
          <w:shd w:val="clear" w:color="auto" w:fill="FFFFFF"/>
        </w:rPr>
        <w:t xml:space="preserve"> «Україна–</w:t>
      </w:r>
      <w:r w:rsidRPr="00AF59B5">
        <w:rPr>
          <w:sz w:val="28"/>
          <w:szCs w:val="28"/>
          <w:shd w:val="clear" w:color="auto" w:fill="FFFFFF"/>
        </w:rPr>
        <w:t xml:space="preserve">на кліматичній конференції COP29», що </w:t>
      </w:r>
      <w:proofErr w:type="spellStart"/>
      <w:r w:rsidRPr="00AF59B5">
        <w:rPr>
          <w:sz w:val="28"/>
          <w:szCs w:val="28"/>
          <w:shd w:val="clear" w:color="auto" w:fill="FFFFFF"/>
        </w:rPr>
        <w:t>об</w:t>
      </w:r>
      <w:r w:rsidR="00F95EF5">
        <w:rPr>
          <w:sz w:val="28"/>
          <w:szCs w:val="28"/>
          <w:shd w:val="clear" w:color="auto" w:fill="FFFFFF"/>
        </w:rPr>
        <w:t>ʼ</w:t>
      </w:r>
      <w:r w:rsidRPr="00AF59B5">
        <w:rPr>
          <w:sz w:val="28"/>
          <w:szCs w:val="28"/>
          <w:shd w:val="clear" w:color="auto" w:fill="FFFFFF"/>
        </w:rPr>
        <w:t>єднав</w:t>
      </w:r>
      <w:proofErr w:type="spellEnd"/>
      <w:r w:rsidRPr="00AF59B5">
        <w:rPr>
          <w:sz w:val="28"/>
          <w:szCs w:val="28"/>
          <w:shd w:val="clear" w:color="auto" w:fill="FFFFFF"/>
        </w:rPr>
        <w:t xml:space="preserve"> народних депутатів, експертів, дипломатів, представників громадськості та бізнесу. Центральною темою стали підготовчі </w:t>
      </w:r>
      <w:r w:rsidRPr="00AF59B5">
        <w:rPr>
          <w:sz w:val="28"/>
          <w:szCs w:val="28"/>
          <w:shd w:val="clear" w:color="auto" w:fill="FFFFFF"/>
        </w:rPr>
        <w:lastRenderedPageBreak/>
        <w:t xml:space="preserve">кроки та стратегічні ідеї, які Україна планує представити на одному з головних кліматичних самітів року. Участь країни в цьогорічній конференції спрямована на посилення позицій України у світовому порядку денному та розбудову нових </w:t>
      </w:r>
      <w:proofErr w:type="spellStart"/>
      <w:r w:rsidRPr="00AF59B5">
        <w:rPr>
          <w:sz w:val="28"/>
          <w:szCs w:val="28"/>
          <w:shd w:val="clear" w:color="auto" w:fill="FFFFFF"/>
        </w:rPr>
        <w:t>партнерств</w:t>
      </w:r>
      <w:proofErr w:type="spellEnd"/>
      <w:r w:rsidRPr="00AF59B5">
        <w:rPr>
          <w:sz w:val="28"/>
          <w:szCs w:val="28"/>
          <w:shd w:val="clear" w:color="auto" w:fill="FFFFFF"/>
        </w:rPr>
        <w:t>.</w:t>
      </w:r>
    </w:p>
    <w:p w14:paraId="70F472B1" w14:textId="67832092" w:rsidR="00C60EF2" w:rsidRPr="004661D8" w:rsidRDefault="00074656" w:rsidP="00074656">
      <w:pPr>
        <w:pStyle w:val="ab"/>
        <w:spacing w:after="0" w:line="240" w:lineRule="auto"/>
        <w:ind w:left="0" w:firstLine="567"/>
        <w:jc w:val="both"/>
        <w:rPr>
          <w:rStyle w:val="fontstyle01"/>
          <w:rFonts w:ascii="Times New Roman" w:hAnsi="Times New Roman"/>
          <w:color w:val="auto"/>
          <w:sz w:val="28"/>
          <w:szCs w:val="28"/>
        </w:rPr>
      </w:pPr>
      <w:r w:rsidRPr="004661D8">
        <w:rPr>
          <w:rStyle w:val="fontstyle01"/>
          <w:rFonts w:ascii="Times New Roman" w:hAnsi="Times New Roman"/>
          <w:color w:val="auto"/>
          <w:sz w:val="28"/>
          <w:szCs w:val="28"/>
        </w:rPr>
        <w:t xml:space="preserve">05-10.11.2024 </w:t>
      </w:r>
      <w:r w:rsidR="00566EBA" w:rsidRPr="00566EBA">
        <w:rPr>
          <w:rStyle w:val="fontstyle01"/>
          <w:rFonts w:ascii="Times New Roman" w:hAnsi="Times New Roman"/>
          <w:b w:val="0"/>
          <w:color w:val="auto"/>
          <w:sz w:val="28"/>
          <w:szCs w:val="28"/>
        </w:rPr>
        <w:t>головним</w:t>
      </w:r>
      <w:r w:rsidR="00566EBA">
        <w:rPr>
          <w:rStyle w:val="fontstyle01"/>
          <w:rFonts w:ascii="Times New Roman" w:hAnsi="Times New Roman"/>
          <w:color w:val="auto"/>
          <w:sz w:val="28"/>
          <w:szCs w:val="28"/>
        </w:rPr>
        <w:t xml:space="preserve"> </w:t>
      </w:r>
      <w:r w:rsidR="004661D8" w:rsidRPr="004661D8">
        <w:rPr>
          <w:rFonts w:ascii="Times New Roman" w:hAnsi="Times New Roman"/>
          <w:sz w:val="28"/>
          <w:szCs w:val="28"/>
          <w:shd w:val="clear" w:color="auto" w:fill="FFFFFF"/>
          <w:lang w:eastAsia="uk-UA"/>
        </w:rPr>
        <w:t xml:space="preserve">спеціалістом </w:t>
      </w:r>
      <w:r w:rsidR="004661D8" w:rsidRPr="004661D8">
        <w:rPr>
          <w:rFonts w:ascii="Times New Roman" w:hAnsi="Times New Roman"/>
          <w:sz w:val="28"/>
          <w:szCs w:val="28"/>
        </w:rPr>
        <w:t>відділу державного екологічного нагляду (контролю) у сферах запобігання утворенню та управління відходами, поводження з небезпечними хімічними речовинами та земельних ресурсів Департаменту державного нагляду (контролю)</w:t>
      </w:r>
      <w:r w:rsidRPr="004661D8">
        <w:rPr>
          <w:rFonts w:ascii="Times New Roman" w:hAnsi="Times New Roman"/>
          <w:sz w:val="28"/>
          <w:szCs w:val="28"/>
          <w:shd w:val="clear" w:color="auto" w:fill="FFFFFF"/>
          <w:lang w:eastAsia="uk-UA"/>
        </w:rPr>
        <w:t xml:space="preserve"> </w:t>
      </w:r>
      <w:r w:rsidR="00566EBA">
        <w:rPr>
          <w:rFonts w:ascii="Times New Roman" w:hAnsi="Times New Roman"/>
          <w:sz w:val="28"/>
          <w:szCs w:val="28"/>
          <w:shd w:val="clear" w:color="auto" w:fill="FFFFFF"/>
          <w:lang w:eastAsia="uk-UA"/>
        </w:rPr>
        <w:t xml:space="preserve">Оленою САЛІЙ </w:t>
      </w:r>
      <w:r w:rsidRPr="004661D8">
        <w:rPr>
          <w:rFonts w:ascii="Times New Roman" w:hAnsi="Times New Roman"/>
          <w:sz w:val="28"/>
          <w:szCs w:val="28"/>
          <w:shd w:val="clear" w:color="auto" w:fill="FFFFFF"/>
          <w:lang w:eastAsia="uk-UA"/>
        </w:rPr>
        <w:t xml:space="preserve">взято участь у регіональному семінарі </w:t>
      </w:r>
      <w:r w:rsidRPr="004661D8">
        <w:rPr>
          <w:rFonts w:ascii="Times New Roman" w:hAnsi="Times New Roman"/>
          <w:sz w:val="28"/>
          <w:szCs w:val="28"/>
          <w:shd w:val="clear" w:color="auto" w:fill="FFFFFF"/>
          <w:lang w:val="en-US" w:eastAsia="uk-UA"/>
        </w:rPr>
        <w:t>TAIEX</w:t>
      </w:r>
      <w:r w:rsidRPr="004661D8">
        <w:rPr>
          <w:rFonts w:ascii="Times New Roman" w:hAnsi="Times New Roman"/>
          <w:sz w:val="28"/>
          <w:szCs w:val="28"/>
          <w:shd w:val="clear" w:color="auto" w:fill="FFFFFF"/>
          <w:lang w:eastAsia="uk-UA"/>
        </w:rPr>
        <w:t xml:space="preserve"> </w:t>
      </w:r>
      <w:r w:rsidR="004661D8" w:rsidRPr="004661D8">
        <w:rPr>
          <w:rFonts w:ascii="Times New Roman" w:hAnsi="Times New Roman"/>
          <w:sz w:val="28"/>
          <w:szCs w:val="28"/>
        </w:rPr>
        <w:t xml:space="preserve">щодо нового Регламенту перевезення відходів: підтримка країн, що не є членами ОЕСР, на Західних Балканах та у Східній Європі </w:t>
      </w:r>
      <w:r w:rsidRPr="004661D8">
        <w:rPr>
          <w:rFonts w:ascii="Times New Roman" w:hAnsi="Times New Roman"/>
          <w:sz w:val="28"/>
          <w:szCs w:val="28"/>
          <w:shd w:val="clear" w:color="auto" w:fill="FFFFFF"/>
          <w:lang w:eastAsia="uk-UA"/>
        </w:rPr>
        <w:t>(м. Подгориця, Республіка Чорногорія)</w:t>
      </w:r>
      <w:r w:rsidR="004661D8" w:rsidRPr="004661D8">
        <w:rPr>
          <w:rFonts w:ascii="Times New Roman" w:hAnsi="Times New Roman"/>
          <w:sz w:val="28"/>
          <w:szCs w:val="28"/>
          <w:shd w:val="clear" w:color="auto" w:fill="FFFFFF"/>
          <w:lang w:eastAsia="uk-UA"/>
        </w:rPr>
        <w:t xml:space="preserve"> </w:t>
      </w:r>
      <w:r w:rsidRPr="004661D8">
        <w:rPr>
          <w:rFonts w:ascii="Times New Roman" w:hAnsi="Times New Roman"/>
          <w:sz w:val="28"/>
          <w:szCs w:val="28"/>
          <w:shd w:val="clear" w:color="auto" w:fill="FFFFFF"/>
          <w:lang w:eastAsia="uk-UA"/>
        </w:rPr>
        <w:t>.</w:t>
      </w:r>
    </w:p>
    <w:p w14:paraId="10AB8535" w14:textId="3A03B145" w:rsidR="00D30C44" w:rsidRDefault="00D30C44" w:rsidP="004661D8">
      <w:pPr>
        <w:shd w:val="clear" w:color="auto" w:fill="FFFFFF"/>
        <w:spacing w:after="0" w:line="240" w:lineRule="auto"/>
        <w:ind w:firstLine="567"/>
        <w:jc w:val="both"/>
        <w:rPr>
          <w:rFonts w:ascii="Times New Roman" w:eastAsia="Times New Roman" w:hAnsi="Times New Roman"/>
          <w:sz w:val="28"/>
          <w:szCs w:val="28"/>
          <w:lang w:eastAsia="uk-UA"/>
        </w:rPr>
      </w:pPr>
      <w:r w:rsidRPr="00D30C44">
        <w:rPr>
          <w:rFonts w:ascii="Times New Roman" w:eastAsia="Times New Roman" w:hAnsi="Times New Roman"/>
          <w:b/>
          <w:sz w:val="28"/>
          <w:szCs w:val="28"/>
          <w:lang w:eastAsia="uk-UA"/>
        </w:rPr>
        <w:t>22</w:t>
      </w:r>
      <w:r w:rsidR="00211D0B" w:rsidRPr="00074656">
        <w:rPr>
          <w:rFonts w:ascii="Times New Roman" w:eastAsia="Times New Roman" w:hAnsi="Times New Roman"/>
          <w:b/>
          <w:sz w:val="28"/>
          <w:szCs w:val="28"/>
          <w:lang w:eastAsia="uk-UA"/>
        </w:rPr>
        <w:t>.11.2024</w:t>
      </w:r>
      <w:r w:rsidRPr="00D30C44">
        <w:rPr>
          <w:rFonts w:ascii="Times New Roman" w:eastAsia="Times New Roman" w:hAnsi="Times New Roman"/>
          <w:sz w:val="28"/>
          <w:szCs w:val="28"/>
          <w:lang w:eastAsia="uk-UA"/>
        </w:rPr>
        <w:t xml:space="preserve"> </w:t>
      </w:r>
      <w:r w:rsidR="00765B60" w:rsidRPr="00AF59B5">
        <w:rPr>
          <w:rFonts w:ascii="Times New Roman" w:eastAsia="Times New Roman" w:hAnsi="Times New Roman"/>
          <w:sz w:val="28"/>
          <w:szCs w:val="28"/>
          <w:lang w:eastAsia="uk-UA"/>
        </w:rPr>
        <w:t>д</w:t>
      </w:r>
      <w:r w:rsidR="00765B60" w:rsidRPr="00D30C44">
        <w:rPr>
          <w:rFonts w:ascii="Times New Roman" w:eastAsia="Times New Roman" w:hAnsi="Times New Roman"/>
          <w:sz w:val="28"/>
          <w:szCs w:val="28"/>
          <w:lang w:eastAsia="uk-UA"/>
        </w:rPr>
        <w:t>иректор</w:t>
      </w:r>
      <w:r w:rsidR="00765B60" w:rsidRPr="00AF59B5">
        <w:rPr>
          <w:rFonts w:ascii="Times New Roman" w:eastAsia="Times New Roman" w:hAnsi="Times New Roman"/>
          <w:sz w:val="28"/>
          <w:szCs w:val="28"/>
          <w:lang w:eastAsia="uk-UA"/>
        </w:rPr>
        <w:t>ом</w:t>
      </w:r>
      <w:r w:rsidR="00765B60" w:rsidRPr="00D30C44">
        <w:rPr>
          <w:rFonts w:ascii="Times New Roman" w:eastAsia="Times New Roman" w:hAnsi="Times New Roman"/>
          <w:sz w:val="28"/>
          <w:szCs w:val="28"/>
          <w:lang w:eastAsia="uk-UA"/>
        </w:rPr>
        <w:t xml:space="preserve"> департаменту екологічного нагляду (контролю) </w:t>
      </w:r>
      <w:proofErr w:type="spellStart"/>
      <w:r w:rsidR="00765B60" w:rsidRPr="00AF59B5">
        <w:rPr>
          <w:rFonts w:ascii="Times New Roman" w:eastAsia="Times New Roman" w:hAnsi="Times New Roman"/>
          <w:sz w:val="28"/>
          <w:szCs w:val="28"/>
          <w:lang w:eastAsia="uk-UA"/>
        </w:rPr>
        <w:t>Держекоінспекці</w:t>
      </w:r>
      <w:proofErr w:type="spellEnd"/>
      <w:r w:rsidR="00765B60" w:rsidRPr="00AF59B5">
        <w:rPr>
          <w:rFonts w:ascii="Times New Roman" w:eastAsia="Times New Roman" w:hAnsi="Times New Roman"/>
          <w:sz w:val="28"/>
          <w:szCs w:val="28"/>
          <w:lang w:eastAsia="uk-UA"/>
        </w:rPr>
        <w:t xml:space="preserve"> </w:t>
      </w:r>
      <w:r w:rsidR="00566EBA">
        <w:rPr>
          <w:rFonts w:ascii="Times New Roman" w:eastAsia="Times New Roman" w:hAnsi="Times New Roman"/>
          <w:sz w:val="28"/>
          <w:szCs w:val="28"/>
          <w:lang w:eastAsia="uk-UA"/>
        </w:rPr>
        <w:t xml:space="preserve">Максимом ЖЕЛЕЗНЯКОМ </w:t>
      </w:r>
      <w:r w:rsidR="00765B60" w:rsidRPr="00AF59B5">
        <w:rPr>
          <w:rFonts w:ascii="Times New Roman" w:eastAsia="Times New Roman" w:hAnsi="Times New Roman"/>
          <w:sz w:val="28"/>
          <w:szCs w:val="28"/>
          <w:lang w:eastAsia="uk-UA"/>
        </w:rPr>
        <w:t xml:space="preserve">взято участь у </w:t>
      </w:r>
      <w:r w:rsidR="00765B60" w:rsidRPr="00D30C44">
        <w:rPr>
          <w:rFonts w:ascii="Times New Roman" w:eastAsia="Times New Roman" w:hAnsi="Times New Roman"/>
          <w:sz w:val="28"/>
          <w:szCs w:val="28"/>
          <w:lang w:eastAsia="uk-UA"/>
        </w:rPr>
        <w:t>міжнародн</w:t>
      </w:r>
      <w:r w:rsidR="00765B60" w:rsidRPr="00AF59B5">
        <w:rPr>
          <w:rFonts w:ascii="Times New Roman" w:eastAsia="Times New Roman" w:hAnsi="Times New Roman"/>
          <w:sz w:val="28"/>
          <w:szCs w:val="28"/>
          <w:lang w:eastAsia="uk-UA"/>
        </w:rPr>
        <w:t>ій</w:t>
      </w:r>
      <w:r w:rsidR="00765B60" w:rsidRPr="00D30C44">
        <w:rPr>
          <w:rFonts w:ascii="Times New Roman" w:eastAsia="Times New Roman" w:hAnsi="Times New Roman"/>
          <w:sz w:val="28"/>
          <w:szCs w:val="28"/>
          <w:lang w:eastAsia="uk-UA"/>
        </w:rPr>
        <w:t xml:space="preserve"> конференцію «Компенсація та відшкодування шкоди, завданої агресією Російської Федерації проти України: розвиток міжнародних і національних механізмів»</w:t>
      </w:r>
      <w:r w:rsidR="00765B60" w:rsidRPr="00AF59B5">
        <w:rPr>
          <w:rFonts w:ascii="Times New Roman" w:eastAsia="Times New Roman" w:hAnsi="Times New Roman"/>
          <w:sz w:val="28"/>
          <w:szCs w:val="28"/>
          <w:lang w:eastAsia="uk-UA"/>
        </w:rPr>
        <w:t xml:space="preserve">, проведеною </w:t>
      </w:r>
      <w:r w:rsidRPr="00D30C44">
        <w:rPr>
          <w:rFonts w:ascii="Times New Roman" w:eastAsia="Times New Roman" w:hAnsi="Times New Roman"/>
          <w:sz w:val="28"/>
          <w:szCs w:val="28"/>
          <w:lang w:eastAsia="uk-UA"/>
        </w:rPr>
        <w:t>у партнерстві з Радою Європи, Реєстром збитків для України та Міжнародною Організацією з Міграції</w:t>
      </w:r>
      <w:r w:rsidR="00765B60" w:rsidRPr="00AF59B5">
        <w:rPr>
          <w:rFonts w:ascii="Times New Roman" w:eastAsia="Times New Roman" w:hAnsi="Times New Roman"/>
          <w:sz w:val="28"/>
          <w:szCs w:val="28"/>
          <w:lang w:eastAsia="uk-UA"/>
        </w:rPr>
        <w:t>. Цей з</w:t>
      </w:r>
      <w:r w:rsidRPr="00D30C44">
        <w:rPr>
          <w:rFonts w:ascii="Times New Roman" w:eastAsia="Times New Roman" w:hAnsi="Times New Roman"/>
          <w:sz w:val="28"/>
          <w:szCs w:val="28"/>
          <w:lang w:eastAsia="uk-UA"/>
        </w:rPr>
        <w:t xml:space="preserve">ахід став платформою для понад 190 представників Уряду України, установ сектору юстиції, громад, бізнесу, громадянського суспільства та донорської спільноти для обговорення поточного стану компенсаційних та інших зусиль міжнародних і національних </w:t>
      </w:r>
      <w:proofErr w:type="spellStart"/>
      <w:r w:rsidRPr="00D30C44">
        <w:rPr>
          <w:rFonts w:ascii="Times New Roman" w:eastAsia="Times New Roman" w:hAnsi="Times New Roman"/>
          <w:sz w:val="28"/>
          <w:szCs w:val="28"/>
          <w:lang w:eastAsia="uk-UA"/>
        </w:rPr>
        <w:t>стейкхолдерів</w:t>
      </w:r>
      <w:proofErr w:type="spellEnd"/>
      <w:r w:rsidRPr="00D30C44">
        <w:rPr>
          <w:rFonts w:ascii="Times New Roman" w:eastAsia="Times New Roman" w:hAnsi="Times New Roman"/>
          <w:sz w:val="28"/>
          <w:szCs w:val="28"/>
          <w:lang w:eastAsia="uk-UA"/>
        </w:rPr>
        <w:t xml:space="preserve"> з відшкодування шкоди й визначення шляхів посилення координації та узгодженості між ними.</w:t>
      </w:r>
      <w:r w:rsidR="00765B60" w:rsidRPr="00AF59B5">
        <w:rPr>
          <w:rFonts w:ascii="Times New Roman" w:eastAsia="Times New Roman" w:hAnsi="Times New Roman"/>
          <w:sz w:val="28"/>
          <w:szCs w:val="28"/>
          <w:lang w:eastAsia="uk-UA"/>
        </w:rPr>
        <w:t xml:space="preserve"> </w:t>
      </w:r>
      <w:r w:rsidRPr="00D30C44">
        <w:rPr>
          <w:rFonts w:ascii="Times New Roman" w:eastAsia="Times New Roman" w:hAnsi="Times New Roman"/>
          <w:sz w:val="28"/>
          <w:szCs w:val="28"/>
          <w:lang w:eastAsia="uk-UA"/>
        </w:rPr>
        <w:t>Максим Ж</w:t>
      </w:r>
      <w:r w:rsidR="00566EBA">
        <w:rPr>
          <w:rFonts w:ascii="Times New Roman" w:eastAsia="Times New Roman" w:hAnsi="Times New Roman"/>
          <w:sz w:val="28"/>
          <w:szCs w:val="28"/>
          <w:lang w:eastAsia="uk-UA"/>
        </w:rPr>
        <w:t>ЕЛЕЗНЯК</w:t>
      </w:r>
      <w:r w:rsidRPr="00D30C44">
        <w:rPr>
          <w:rFonts w:ascii="Times New Roman" w:eastAsia="Times New Roman" w:hAnsi="Times New Roman"/>
          <w:sz w:val="28"/>
          <w:szCs w:val="28"/>
          <w:lang w:eastAsia="uk-UA"/>
        </w:rPr>
        <w:t xml:space="preserve"> виступив із доповіддю, у якій окреслив масштаб руйнівних наслідків війни для</w:t>
      </w:r>
      <w:r w:rsidR="00765B60" w:rsidRPr="00AF59B5">
        <w:rPr>
          <w:rFonts w:ascii="Times New Roman" w:eastAsia="Times New Roman" w:hAnsi="Times New Roman"/>
          <w:sz w:val="28"/>
          <w:szCs w:val="28"/>
          <w:lang w:eastAsia="uk-UA"/>
        </w:rPr>
        <w:t xml:space="preserve"> навколишнього природного </w:t>
      </w:r>
      <w:r w:rsidRPr="00D30C44">
        <w:rPr>
          <w:rFonts w:ascii="Times New Roman" w:eastAsia="Times New Roman" w:hAnsi="Times New Roman"/>
          <w:sz w:val="28"/>
          <w:szCs w:val="28"/>
          <w:lang w:eastAsia="uk-UA"/>
        </w:rPr>
        <w:t>середовища</w:t>
      </w:r>
      <w:r w:rsidR="00566EBA">
        <w:rPr>
          <w:rFonts w:ascii="Times New Roman" w:eastAsia="Times New Roman" w:hAnsi="Times New Roman"/>
          <w:sz w:val="28"/>
          <w:szCs w:val="28"/>
          <w:lang w:eastAsia="uk-UA"/>
        </w:rPr>
        <w:t>, а також</w:t>
      </w:r>
      <w:r w:rsidRPr="00D30C44">
        <w:rPr>
          <w:rFonts w:ascii="Times New Roman" w:eastAsia="Times New Roman" w:hAnsi="Times New Roman"/>
          <w:sz w:val="28"/>
          <w:szCs w:val="28"/>
          <w:lang w:eastAsia="uk-UA"/>
        </w:rPr>
        <w:t xml:space="preserve"> акцентував увагу на значних збитках, завданих довкіллю</w:t>
      </w:r>
      <w:r w:rsidR="00765B60" w:rsidRPr="00AF59B5">
        <w:rPr>
          <w:rFonts w:ascii="Times New Roman" w:eastAsia="Times New Roman" w:hAnsi="Times New Roman"/>
          <w:sz w:val="28"/>
          <w:szCs w:val="28"/>
          <w:lang w:eastAsia="uk-UA"/>
        </w:rPr>
        <w:t xml:space="preserve"> внаслідок збройної агресії Російської Федераці</w:t>
      </w:r>
      <w:r w:rsidR="00566EBA">
        <w:rPr>
          <w:rFonts w:ascii="Times New Roman" w:eastAsia="Times New Roman" w:hAnsi="Times New Roman"/>
          <w:sz w:val="28"/>
          <w:szCs w:val="28"/>
          <w:lang w:eastAsia="uk-UA"/>
        </w:rPr>
        <w:t>ї</w:t>
      </w:r>
      <w:r w:rsidR="00765B60" w:rsidRPr="00AF59B5">
        <w:rPr>
          <w:rFonts w:ascii="Times New Roman" w:eastAsia="Times New Roman" w:hAnsi="Times New Roman"/>
          <w:sz w:val="28"/>
          <w:szCs w:val="28"/>
          <w:lang w:eastAsia="uk-UA"/>
        </w:rPr>
        <w:t xml:space="preserve">, </w:t>
      </w:r>
      <w:r w:rsidRPr="00D30C44">
        <w:rPr>
          <w:rFonts w:ascii="Times New Roman" w:eastAsia="Times New Roman" w:hAnsi="Times New Roman"/>
          <w:sz w:val="28"/>
          <w:szCs w:val="28"/>
          <w:lang w:eastAsia="uk-UA"/>
        </w:rPr>
        <w:t>приділивши окрему увагу питанню транскордонного впливу викидів забруднюючих речовин в атмосферне повітря внаслідок ракетних уд</w:t>
      </w:r>
      <w:r w:rsidR="008A0E70">
        <w:rPr>
          <w:rFonts w:ascii="Times New Roman" w:eastAsia="Times New Roman" w:hAnsi="Times New Roman"/>
          <w:sz w:val="28"/>
          <w:szCs w:val="28"/>
          <w:lang w:eastAsia="uk-UA"/>
        </w:rPr>
        <w:t xml:space="preserve">арів по </w:t>
      </w:r>
      <w:r w:rsidRPr="00D30C44">
        <w:rPr>
          <w:rFonts w:ascii="Times New Roman" w:eastAsia="Times New Roman" w:hAnsi="Times New Roman"/>
          <w:sz w:val="28"/>
          <w:szCs w:val="28"/>
          <w:lang w:eastAsia="uk-UA"/>
        </w:rPr>
        <w:t>нафтобазах, трансформаторних підстанціях, АЗС тощо.</w:t>
      </w:r>
    </w:p>
    <w:p w14:paraId="690C276E" w14:textId="3B0C05A3" w:rsidR="00E41001" w:rsidRPr="00D30C44" w:rsidRDefault="00E41001" w:rsidP="004661D8">
      <w:pPr>
        <w:shd w:val="clear" w:color="auto" w:fill="FFFFFF"/>
        <w:spacing w:after="0" w:line="240" w:lineRule="auto"/>
        <w:ind w:firstLine="567"/>
        <w:jc w:val="both"/>
        <w:rPr>
          <w:rFonts w:ascii="Times New Roman" w:eastAsia="Times New Roman" w:hAnsi="Times New Roman"/>
          <w:sz w:val="28"/>
          <w:szCs w:val="28"/>
          <w:lang w:eastAsia="uk-UA"/>
        </w:rPr>
      </w:pPr>
      <w:r w:rsidRPr="00E41001">
        <w:rPr>
          <w:rFonts w:ascii="Times New Roman" w:eastAsia="Times New Roman" w:hAnsi="Times New Roman"/>
          <w:b/>
          <w:sz w:val="28"/>
          <w:szCs w:val="28"/>
          <w:lang w:eastAsia="uk-UA"/>
        </w:rPr>
        <w:t xml:space="preserve">20-22.11.2024 </w:t>
      </w:r>
      <w:r w:rsidR="00566EBA">
        <w:rPr>
          <w:rFonts w:ascii="Times New Roman" w:eastAsia="Times New Roman" w:hAnsi="Times New Roman"/>
          <w:sz w:val="28"/>
          <w:szCs w:val="28"/>
          <w:lang w:eastAsia="uk-UA"/>
        </w:rPr>
        <w:t>начальником</w:t>
      </w:r>
      <w:r>
        <w:rPr>
          <w:rFonts w:ascii="Times New Roman" w:eastAsia="Times New Roman" w:hAnsi="Times New Roman"/>
          <w:sz w:val="28"/>
          <w:szCs w:val="28"/>
          <w:lang w:eastAsia="uk-UA"/>
        </w:rPr>
        <w:t xml:space="preserve"> Державно</w:t>
      </w:r>
      <w:r w:rsidR="00E1697D">
        <w:rPr>
          <w:rFonts w:ascii="Times New Roman" w:eastAsia="Times New Roman" w:hAnsi="Times New Roman"/>
          <w:sz w:val="28"/>
          <w:szCs w:val="28"/>
          <w:lang w:eastAsia="uk-UA"/>
        </w:rPr>
        <w:t>ї</w:t>
      </w:r>
      <w:r>
        <w:rPr>
          <w:rFonts w:ascii="Times New Roman" w:eastAsia="Times New Roman" w:hAnsi="Times New Roman"/>
          <w:sz w:val="28"/>
          <w:szCs w:val="28"/>
          <w:lang w:eastAsia="uk-UA"/>
        </w:rPr>
        <w:t xml:space="preserve"> екологічно інспекції Поліського округу </w:t>
      </w:r>
      <w:r w:rsidR="00566EBA">
        <w:rPr>
          <w:rFonts w:ascii="Times New Roman" w:eastAsia="Times New Roman" w:hAnsi="Times New Roman"/>
          <w:sz w:val="28"/>
          <w:szCs w:val="28"/>
          <w:lang w:eastAsia="uk-UA"/>
        </w:rPr>
        <w:t>Євген</w:t>
      </w:r>
      <w:r w:rsidR="00FD736F">
        <w:rPr>
          <w:rFonts w:ascii="Times New Roman" w:eastAsia="Times New Roman" w:hAnsi="Times New Roman"/>
          <w:sz w:val="28"/>
          <w:szCs w:val="28"/>
          <w:lang w:eastAsia="uk-UA"/>
        </w:rPr>
        <w:t>ієм</w:t>
      </w:r>
      <w:r w:rsidR="00566EBA">
        <w:rPr>
          <w:rFonts w:ascii="Times New Roman" w:eastAsia="Times New Roman" w:hAnsi="Times New Roman"/>
          <w:sz w:val="28"/>
          <w:szCs w:val="28"/>
          <w:lang w:eastAsia="uk-UA"/>
        </w:rPr>
        <w:t xml:space="preserve"> МЕДВЕДОВСЬКИМ </w:t>
      </w:r>
      <w:r w:rsidRPr="00E41001">
        <w:rPr>
          <w:rFonts w:ascii="Times New Roman" w:eastAsia="Times New Roman" w:hAnsi="Times New Roman"/>
          <w:sz w:val="28"/>
          <w:szCs w:val="28"/>
          <w:lang w:eastAsia="uk-UA"/>
        </w:rPr>
        <w:t xml:space="preserve">взято участь </w:t>
      </w:r>
      <w:r>
        <w:rPr>
          <w:rFonts w:ascii="Times New Roman" w:eastAsia="Times New Roman" w:hAnsi="Times New Roman"/>
          <w:sz w:val="28"/>
          <w:szCs w:val="28"/>
          <w:lang w:eastAsia="uk-UA"/>
        </w:rPr>
        <w:t xml:space="preserve">у семінарі </w:t>
      </w:r>
      <w:r>
        <w:rPr>
          <w:rFonts w:ascii="Times New Roman" w:eastAsia="Times New Roman" w:hAnsi="Times New Roman"/>
          <w:sz w:val="28"/>
          <w:szCs w:val="28"/>
          <w:lang w:val="en-US" w:eastAsia="uk-UA"/>
        </w:rPr>
        <w:t>IMPEL</w:t>
      </w:r>
      <w:r w:rsidRPr="00E41001">
        <w:rPr>
          <w:rFonts w:ascii="Times New Roman" w:eastAsia="Times New Roman" w:hAnsi="Times New Roman"/>
          <w:sz w:val="28"/>
          <w:szCs w:val="28"/>
          <w:lang w:eastAsia="uk-UA"/>
        </w:rPr>
        <w:t xml:space="preserve"> «Управління небезпекою від х</w:t>
      </w:r>
      <w:r>
        <w:rPr>
          <w:rFonts w:ascii="Times New Roman" w:eastAsia="Times New Roman" w:hAnsi="Times New Roman"/>
          <w:sz w:val="28"/>
          <w:szCs w:val="28"/>
          <w:lang w:eastAsia="uk-UA"/>
        </w:rPr>
        <w:t>и</w:t>
      </w:r>
      <w:r w:rsidRPr="00E41001">
        <w:rPr>
          <w:rFonts w:ascii="Times New Roman" w:eastAsia="Times New Roman" w:hAnsi="Times New Roman"/>
          <w:sz w:val="28"/>
          <w:szCs w:val="28"/>
          <w:lang w:eastAsia="uk-UA"/>
        </w:rPr>
        <w:t>жаків</w:t>
      </w:r>
      <w:r>
        <w:rPr>
          <w:rFonts w:ascii="Times New Roman" w:eastAsia="Times New Roman" w:hAnsi="Times New Roman"/>
          <w:sz w:val="28"/>
          <w:szCs w:val="28"/>
          <w:lang w:eastAsia="uk-UA"/>
        </w:rPr>
        <w:t xml:space="preserve">», що відбувся у Паризькому міжнародному аеропорту Орлі (Франція). В заході </w:t>
      </w:r>
      <w:r w:rsidR="008A0E70">
        <w:rPr>
          <w:rFonts w:ascii="Times New Roman" w:eastAsia="Times New Roman" w:hAnsi="Times New Roman"/>
          <w:sz w:val="28"/>
          <w:szCs w:val="28"/>
          <w:lang w:eastAsia="uk-UA"/>
        </w:rPr>
        <w:t>брали</w:t>
      </w:r>
      <w:r>
        <w:rPr>
          <w:rFonts w:ascii="Times New Roman" w:eastAsia="Times New Roman" w:hAnsi="Times New Roman"/>
          <w:sz w:val="28"/>
          <w:szCs w:val="28"/>
          <w:lang w:eastAsia="uk-UA"/>
        </w:rPr>
        <w:t xml:space="preserve"> участь представники більше ніж 20 країн. Учасники обмінялися найкращими практиками щодо зменшення загрози безпеки польотів, яку становлять птахи на аеродромах, а також безпрограшні ситуації для безпеки польотів </w:t>
      </w:r>
      <w:proofErr w:type="spellStart"/>
      <w:r>
        <w:rPr>
          <w:rFonts w:ascii="Times New Roman" w:eastAsia="Times New Roman" w:hAnsi="Times New Roman"/>
          <w:sz w:val="28"/>
          <w:szCs w:val="28"/>
          <w:lang w:eastAsia="uk-UA"/>
        </w:rPr>
        <w:t>біорізноманіття</w:t>
      </w:r>
      <w:proofErr w:type="spellEnd"/>
      <w:r>
        <w:rPr>
          <w:rFonts w:ascii="Times New Roman" w:eastAsia="Times New Roman" w:hAnsi="Times New Roman"/>
          <w:sz w:val="28"/>
          <w:szCs w:val="28"/>
          <w:lang w:eastAsia="uk-UA"/>
        </w:rPr>
        <w:t>.</w:t>
      </w:r>
    </w:p>
    <w:p w14:paraId="7E5C577C" w14:textId="68CD9DB9" w:rsidR="007A6435" w:rsidRPr="00AF59B5" w:rsidRDefault="007A6435" w:rsidP="004661D8">
      <w:pPr>
        <w:pStyle w:val="ad"/>
        <w:ind w:firstLine="567"/>
        <w:jc w:val="both"/>
        <w:rPr>
          <w:rFonts w:ascii="Times New Roman" w:hAnsi="Times New Roman"/>
          <w:sz w:val="28"/>
          <w:szCs w:val="28"/>
        </w:rPr>
      </w:pPr>
      <w:r w:rsidRPr="00AF59B5">
        <w:rPr>
          <w:rFonts w:ascii="Times New Roman" w:hAnsi="Times New Roman"/>
          <w:b/>
          <w:sz w:val="28"/>
          <w:szCs w:val="28"/>
          <w:shd w:val="clear" w:color="auto" w:fill="FFFFFF"/>
        </w:rPr>
        <w:t xml:space="preserve">23-29.11.2024 </w:t>
      </w:r>
      <w:r w:rsidRPr="00AF59B5">
        <w:rPr>
          <w:rFonts w:ascii="Times New Roman" w:hAnsi="Times New Roman"/>
          <w:sz w:val="28"/>
          <w:szCs w:val="28"/>
          <w:shd w:val="clear" w:color="auto" w:fill="FFFFFF"/>
        </w:rPr>
        <w:t xml:space="preserve">у місті Варшава відбулася зустріч </w:t>
      </w:r>
      <w:r w:rsidRPr="00AF59B5">
        <w:rPr>
          <w:rFonts w:ascii="Times New Roman" w:hAnsi="Times New Roman"/>
          <w:sz w:val="28"/>
          <w:szCs w:val="28"/>
        </w:rPr>
        <w:t>експертів у сфері охорони навколишнього середовища «Посилення координації співпраці країн V4 у боротьбі з екологічною злочинністю», в якій взяли участь представники Держекоінспекції</w:t>
      </w:r>
      <w:r w:rsidR="00DF500B">
        <w:rPr>
          <w:rFonts w:ascii="Times New Roman" w:hAnsi="Times New Roman"/>
          <w:sz w:val="28"/>
          <w:szCs w:val="28"/>
        </w:rPr>
        <w:t>.</w:t>
      </w:r>
      <w:r w:rsidRPr="00AF59B5">
        <w:rPr>
          <w:rFonts w:ascii="Times New Roman" w:hAnsi="Times New Roman"/>
          <w:sz w:val="28"/>
          <w:szCs w:val="28"/>
        </w:rPr>
        <w:t xml:space="preserve"> </w:t>
      </w:r>
      <w:r w:rsidR="00DF500B">
        <w:rPr>
          <w:rFonts w:ascii="Times New Roman" w:hAnsi="Times New Roman"/>
          <w:sz w:val="28"/>
          <w:szCs w:val="28"/>
        </w:rPr>
        <w:t>П</w:t>
      </w:r>
      <w:r w:rsidRPr="00AF59B5">
        <w:rPr>
          <w:rFonts w:ascii="Times New Roman" w:hAnsi="Times New Roman"/>
          <w:sz w:val="28"/>
          <w:szCs w:val="28"/>
        </w:rPr>
        <w:t xml:space="preserve">ід час заходу </w:t>
      </w:r>
      <w:r w:rsidR="00DF500B" w:rsidRPr="00AF59B5">
        <w:rPr>
          <w:rFonts w:ascii="Times New Roman" w:hAnsi="Times New Roman"/>
          <w:sz w:val="28"/>
          <w:szCs w:val="28"/>
        </w:rPr>
        <w:t xml:space="preserve">міжнародним колегам </w:t>
      </w:r>
      <w:r w:rsidRPr="00AF59B5">
        <w:rPr>
          <w:rFonts w:ascii="Times New Roman" w:hAnsi="Times New Roman"/>
          <w:sz w:val="28"/>
          <w:szCs w:val="28"/>
        </w:rPr>
        <w:t>продемонстр</w:t>
      </w:r>
      <w:r w:rsidR="00DF500B">
        <w:rPr>
          <w:rFonts w:ascii="Times New Roman" w:hAnsi="Times New Roman"/>
          <w:sz w:val="28"/>
          <w:szCs w:val="28"/>
        </w:rPr>
        <w:t>овано</w:t>
      </w:r>
      <w:r w:rsidRPr="00AF59B5">
        <w:rPr>
          <w:rFonts w:ascii="Times New Roman" w:hAnsi="Times New Roman"/>
          <w:sz w:val="28"/>
          <w:szCs w:val="28"/>
        </w:rPr>
        <w:t xml:space="preserve"> презентацію та висловл</w:t>
      </w:r>
      <w:r w:rsidR="00DF500B">
        <w:rPr>
          <w:rFonts w:ascii="Times New Roman" w:hAnsi="Times New Roman"/>
          <w:sz w:val="28"/>
          <w:szCs w:val="28"/>
        </w:rPr>
        <w:t>ено</w:t>
      </w:r>
      <w:r w:rsidRPr="00AF59B5">
        <w:rPr>
          <w:rFonts w:ascii="Times New Roman" w:hAnsi="Times New Roman"/>
          <w:sz w:val="28"/>
          <w:szCs w:val="28"/>
        </w:rPr>
        <w:t xml:space="preserve"> слова подяки іноземним партнерам щодо підтримки України у боротьбі з екологічною злочинністю.  </w:t>
      </w:r>
    </w:p>
    <w:p w14:paraId="37952995" w14:textId="58569560" w:rsidR="007A6435" w:rsidRPr="00AF59B5" w:rsidRDefault="007A6435" w:rsidP="007A6435">
      <w:pPr>
        <w:spacing w:after="0" w:line="240" w:lineRule="auto"/>
        <w:ind w:firstLine="567"/>
        <w:jc w:val="both"/>
        <w:rPr>
          <w:rFonts w:ascii="Times New Roman" w:hAnsi="Times New Roman"/>
          <w:sz w:val="28"/>
          <w:szCs w:val="28"/>
        </w:rPr>
      </w:pPr>
      <w:r w:rsidRPr="00AF59B5">
        <w:rPr>
          <w:rFonts w:ascii="Times New Roman" w:hAnsi="Times New Roman"/>
          <w:b/>
          <w:sz w:val="28"/>
          <w:szCs w:val="28"/>
        </w:rPr>
        <w:t>У грудні 2024 року</w:t>
      </w:r>
      <w:r w:rsidRPr="00AF59B5">
        <w:rPr>
          <w:rFonts w:ascii="Times New Roman" w:hAnsi="Times New Roman"/>
          <w:sz w:val="28"/>
          <w:szCs w:val="28"/>
        </w:rPr>
        <w:t xml:space="preserve"> в Празі пройшла конференція на підтримку України, ініційована IMPEL </w:t>
      </w:r>
      <w:proofErr w:type="spellStart"/>
      <w:r w:rsidRPr="00AF59B5">
        <w:rPr>
          <w:rFonts w:ascii="Times New Roman" w:hAnsi="Times New Roman"/>
          <w:sz w:val="28"/>
          <w:szCs w:val="28"/>
        </w:rPr>
        <w:t>Network</w:t>
      </w:r>
      <w:proofErr w:type="spellEnd"/>
      <w:r w:rsidRPr="00AF59B5">
        <w:rPr>
          <w:rFonts w:ascii="Times New Roman" w:hAnsi="Times New Roman"/>
          <w:sz w:val="28"/>
          <w:szCs w:val="28"/>
        </w:rPr>
        <w:t xml:space="preserve">. </w:t>
      </w:r>
      <w:r w:rsidR="004F1DFA">
        <w:rPr>
          <w:rFonts w:ascii="Times New Roman" w:hAnsi="Times New Roman"/>
          <w:sz w:val="28"/>
          <w:szCs w:val="28"/>
        </w:rPr>
        <w:t>О</w:t>
      </w:r>
      <w:r w:rsidRPr="00AF59B5">
        <w:rPr>
          <w:rFonts w:ascii="Times New Roman" w:hAnsi="Times New Roman"/>
          <w:sz w:val="28"/>
          <w:szCs w:val="28"/>
        </w:rPr>
        <w:t xml:space="preserve">сновними питаннями під час Конференції були </w:t>
      </w:r>
      <w:r w:rsidRPr="00AF59B5">
        <w:rPr>
          <w:rFonts w:ascii="Times New Roman" w:hAnsi="Times New Roman"/>
          <w:sz w:val="28"/>
          <w:szCs w:val="28"/>
        </w:rPr>
        <w:lastRenderedPageBreak/>
        <w:t xml:space="preserve">потреби та виклики у діяльності Держекоінспекції. Представники делегації Держекоінспекції, очолюваної </w:t>
      </w:r>
      <w:proofErr w:type="spellStart"/>
      <w:r w:rsidRPr="00AF59B5">
        <w:rPr>
          <w:rFonts w:ascii="Times New Roman" w:hAnsi="Times New Roman"/>
          <w:sz w:val="28"/>
          <w:szCs w:val="28"/>
        </w:rPr>
        <w:t>т.в.о</w:t>
      </w:r>
      <w:proofErr w:type="spellEnd"/>
      <w:r w:rsidRPr="00AF59B5">
        <w:rPr>
          <w:rFonts w:ascii="Times New Roman" w:hAnsi="Times New Roman"/>
          <w:sz w:val="28"/>
          <w:szCs w:val="28"/>
        </w:rPr>
        <w:t xml:space="preserve">. Голови Ігорем </w:t>
      </w:r>
      <w:r w:rsidR="00566EBA">
        <w:rPr>
          <w:rFonts w:ascii="Times New Roman" w:hAnsi="Times New Roman"/>
          <w:sz w:val="28"/>
          <w:szCs w:val="28"/>
        </w:rPr>
        <w:t>ЗУБОВИЧЕМ</w:t>
      </w:r>
      <w:r w:rsidRPr="00AF59B5">
        <w:rPr>
          <w:rFonts w:ascii="Times New Roman" w:hAnsi="Times New Roman"/>
          <w:sz w:val="28"/>
          <w:szCs w:val="28"/>
        </w:rPr>
        <w:t xml:space="preserve">, охарактеризували поточний стан та умови, в яких працює орган державного нагляду і контролю, ознайомили учасників Конференції зі значними екологічними збитками та шкодою, яка вже завдана та продовжує завдаватися довкіллю України внаслідок збройної агресії </w:t>
      </w:r>
      <w:r w:rsidR="00566EBA">
        <w:rPr>
          <w:rFonts w:ascii="Times New Roman" w:hAnsi="Times New Roman"/>
          <w:sz w:val="28"/>
          <w:szCs w:val="28"/>
        </w:rPr>
        <w:t>Російської Федерації</w:t>
      </w:r>
      <w:r w:rsidRPr="00AF59B5">
        <w:rPr>
          <w:rFonts w:ascii="Times New Roman" w:hAnsi="Times New Roman"/>
          <w:sz w:val="28"/>
          <w:szCs w:val="28"/>
        </w:rPr>
        <w:t xml:space="preserve">. Учасники Конференції, які представляли країни ЄС – члени IMPEL </w:t>
      </w:r>
      <w:proofErr w:type="spellStart"/>
      <w:r w:rsidRPr="00AF59B5">
        <w:rPr>
          <w:rFonts w:ascii="Times New Roman" w:hAnsi="Times New Roman"/>
          <w:sz w:val="28"/>
          <w:szCs w:val="28"/>
        </w:rPr>
        <w:t>Network</w:t>
      </w:r>
      <w:proofErr w:type="spellEnd"/>
      <w:r w:rsidRPr="00AF59B5">
        <w:rPr>
          <w:rFonts w:ascii="Times New Roman" w:hAnsi="Times New Roman"/>
          <w:sz w:val="28"/>
          <w:szCs w:val="28"/>
        </w:rPr>
        <w:t xml:space="preserve"> ділилися своїм досвідом у питанні адаптації законодавства та підзаконних актів до вимог Європейського екологічного законодавства та пропонували свою підтримку у питанні адаптації роботи Держекоінспекції до вимог законодавства ЄС.</w:t>
      </w:r>
    </w:p>
    <w:p w14:paraId="70690494" w14:textId="4D132AF9" w:rsidR="007A6435" w:rsidRPr="00AF59B5" w:rsidRDefault="007A6435" w:rsidP="007A6435">
      <w:pPr>
        <w:spacing w:after="0" w:line="240" w:lineRule="auto"/>
        <w:ind w:firstLine="567"/>
        <w:jc w:val="both"/>
        <w:rPr>
          <w:rFonts w:ascii="Times New Roman" w:hAnsi="Times New Roman"/>
          <w:sz w:val="28"/>
          <w:szCs w:val="28"/>
        </w:rPr>
      </w:pPr>
      <w:r w:rsidRPr="00AF59B5">
        <w:rPr>
          <w:rFonts w:ascii="Times New Roman" w:hAnsi="Times New Roman"/>
          <w:bCs/>
          <w:iCs/>
          <w:sz w:val="28"/>
          <w:szCs w:val="28"/>
        </w:rPr>
        <w:t>Також, в рамках візиту до Республіки Чехія відбулася зустріч з керівним складом Чеської інспекції з навколишнього середовища (</w:t>
      </w:r>
      <w:proofErr w:type="spellStart"/>
      <w:r w:rsidRPr="00AF59B5">
        <w:rPr>
          <w:rFonts w:ascii="Times New Roman" w:hAnsi="Times New Roman"/>
          <w:bCs/>
          <w:iCs/>
          <w:sz w:val="28"/>
          <w:szCs w:val="28"/>
        </w:rPr>
        <w:t>Ceska</w:t>
      </w:r>
      <w:proofErr w:type="spellEnd"/>
      <w:r w:rsidRPr="00AF59B5">
        <w:rPr>
          <w:rFonts w:ascii="Times New Roman" w:hAnsi="Times New Roman"/>
          <w:bCs/>
          <w:iCs/>
          <w:sz w:val="28"/>
          <w:szCs w:val="28"/>
        </w:rPr>
        <w:t xml:space="preserve"> </w:t>
      </w:r>
      <w:proofErr w:type="spellStart"/>
      <w:r w:rsidRPr="00AF59B5">
        <w:rPr>
          <w:rFonts w:ascii="Times New Roman" w:hAnsi="Times New Roman"/>
          <w:bCs/>
          <w:iCs/>
          <w:sz w:val="28"/>
          <w:szCs w:val="28"/>
        </w:rPr>
        <w:t>Inspekce</w:t>
      </w:r>
      <w:proofErr w:type="spellEnd"/>
      <w:r w:rsidRPr="00AF59B5">
        <w:rPr>
          <w:rFonts w:ascii="Times New Roman" w:hAnsi="Times New Roman"/>
          <w:bCs/>
          <w:iCs/>
          <w:sz w:val="28"/>
          <w:szCs w:val="28"/>
        </w:rPr>
        <w:t xml:space="preserve"> </w:t>
      </w:r>
      <w:proofErr w:type="spellStart"/>
      <w:r w:rsidRPr="00AF59B5">
        <w:rPr>
          <w:rFonts w:ascii="Times New Roman" w:hAnsi="Times New Roman"/>
          <w:bCs/>
          <w:iCs/>
          <w:sz w:val="28"/>
          <w:szCs w:val="28"/>
        </w:rPr>
        <w:t>Zivotniho</w:t>
      </w:r>
      <w:proofErr w:type="spellEnd"/>
      <w:r w:rsidRPr="00AF59B5">
        <w:rPr>
          <w:rFonts w:ascii="Times New Roman" w:hAnsi="Times New Roman"/>
          <w:bCs/>
          <w:iCs/>
          <w:sz w:val="28"/>
          <w:szCs w:val="28"/>
        </w:rPr>
        <w:t xml:space="preserve"> </w:t>
      </w:r>
      <w:proofErr w:type="spellStart"/>
      <w:r w:rsidRPr="00AF59B5">
        <w:rPr>
          <w:rFonts w:ascii="Times New Roman" w:hAnsi="Times New Roman"/>
          <w:bCs/>
          <w:iCs/>
          <w:sz w:val="28"/>
          <w:szCs w:val="28"/>
        </w:rPr>
        <w:t>Prostredi</w:t>
      </w:r>
      <w:proofErr w:type="spellEnd"/>
      <w:r w:rsidRPr="00AF59B5">
        <w:rPr>
          <w:rFonts w:ascii="Times New Roman" w:hAnsi="Times New Roman"/>
          <w:bCs/>
          <w:iCs/>
          <w:sz w:val="28"/>
          <w:szCs w:val="28"/>
        </w:rPr>
        <w:t xml:space="preserve">). </w:t>
      </w:r>
      <w:r w:rsidRPr="00AF59B5">
        <w:rPr>
          <w:rFonts w:ascii="Times New Roman" w:hAnsi="Times New Roman"/>
          <w:sz w:val="28"/>
          <w:szCs w:val="28"/>
        </w:rPr>
        <w:t xml:space="preserve">Під час перемовин керівник Чеської інспекції з навколишнього середовища </w:t>
      </w:r>
      <w:proofErr w:type="spellStart"/>
      <w:r w:rsidRPr="00AF59B5">
        <w:rPr>
          <w:rFonts w:ascii="Times New Roman" w:hAnsi="Times New Roman"/>
          <w:sz w:val="28"/>
          <w:szCs w:val="28"/>
        </w:rPr>
        <w:t>Петр</w:t>
      </w:r>
      <w:proofErr w:type="spellEnd"/>
      <w:r w:rsidRPr="00AF59B5">
        <w:rPr>
          <w:rFonts w:ascii="Times New Roman" w:hAnsi="Times New Roman"/>
          <w:sz w:val="28"/>
          <w:szCs w:val="28"/>
        </w:rPr>
        <w:t xml:space="preserve"> </w:t>
      </w:r>
      <w:r w:rsidR="004F1DFA" w:rsidRPr="00AF59B5">
        <w:rPr>
          <w:rFonts w:ascii="Times New Roman" w:hAnsi="Times New Roman"/>
          <w:sz w:val="28"/>
          <w:szCs w:val="28"/>
        </w:rPr>
        <w:t>БЕЙЧЕК</w:t>
      </w:r>
      <w:r w:rsidRPr="00AF59B5">
        <w:rPr>
          <w:rFonts w:ascii="Times New Roman" w:hAnsi="Times New Roman"/>
          <w:sz w:val="28"/>
          <w:szCs w:val="28"/>
        </w:rPr>
        <w:t xml:space="preserve"> (</w:t>
      </w:r>
      <w:proofErr w:type="spellStart"/>
      <w:r w:rsidRPr="00AF59B5">
        <w:rPr>
          <w:rFonts w:ascii="Times New Roman" w:hAnsi="Times New Roman"/>
          <w:sz w:val="28"/>
          <w:szCs w:val="28"/>
        </w:rPr>
        <w:t>Petr</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Bejcek</w:t>
      </w:r>
      <w:proofErr w:type="spellEnd"/>
      <w:r w:rsidRPr="00AF59B5">
        <w:rPr>
          <w:rFonts w:ascii="Times New Roman" w:hAnsi="Times New Roman"/>
          <w:sz w:val="28"/>
          <w:szCs w:val="28"/>
        </w:rPr>
        <w:t>) висловив підтримку Україні та пообіцяв допомогти у прискоренні адаптації до норм ЄС, поділившись досвідом Чехії з імплементації європейського екологічного законодавства.</w:t>
      </w:r>
    </w:p>
    <w:p w14:paraId="2D22951B" w14:textId="6C4B2355" w:rsidR="007A6435" w:rsidRPr="00AF59B5" w:rsidRDefault="007A6435" w:rsidP="007A6435">
      <w:pPr>
        <w:spacing w:after="0" w:line="240" w:lineRule="auto"/>
        <w:ind w:firstLine="567"/>
        <w:jc w:val="both"/>
        <w:rPr>
          <w:rFonts w:ascii="Times New Roman" w:hAnsi="Times New Roman"/>
          <w:sz w:val="28"/>
          <w:szCs w:val="28"/>
        </w:rPr>
      </w:pPr>
      <w:r w:rsidRPr="00AF59B5">
        <w:rPr>
          <w:rFonts w:ascii="Times New Roman" w:hAnsi="Times New Roman"/>
          <w:sz w:val="28"/>
          <w:szCs w:val="28"/>
        </w:rPr>
        <w:t xml:space="preserve">Керівники Держекоінспекції Ігор </w:t>
      </w:r>
      <w:r w:rsidR="00566EBA">
        <w:rPr>
          <w:rFonts w:ascii="Times New Roman" w:hAnsi="Times New Roman"/>
          <w:sz w:val="28"/>
          <w:szCs w:val="28"/>
        </w:rPr>
        <w:t>ЗУБОВИЧ</w:t>
      </w:r>
      <w:r w:rsidRPr="00AF59B5">
        <w:rPr>
          <w:rFonts w:ascii="Times New Roman" w:hAnsi="Times New Roman"/>
          <w:sz w:val="28"/>
          <w:szCs w:val="28"/>
        </w:rPr>
        <w:t xml:space="preserve"> та Чеської інспекції з навколишнього середовища </w:t>
      </w:r>
      <w:proofErr w:type="spellStart"/>
      <w:r w:rsidRPr="00AF59B5">
        <w:rPr>
          <w:rFonts w:ascii="Times New Roman" w:hAnsi="Times New Roman"/>
          <w:sz w:val="28"/>
          <w:szCs w:val="28"/>
        </w:rPr>
        <w:t>Петр</w:t>
      </w:r>
      <w:proofErr w:type="spellEnd"/>
      <w:r w:rsidRPr="00AF59B5">
        <w:rPr>
          <w:rFonts w:ascii="Times New Roman" w:hAnsi="Times New Roman"/>
          <w:sz w:val="28"/>
          <w:szCs w:val="28"/>
        </w:rPr>
        <w:t xml:space="preserve"> </w:t>
      </w:r>
      <w:r w:rsidR="00566EBA">
        <w:rPr>
          <w:rFonts w:ascii="Times New Roman" w:hAnsi="Times New Roman"/>
          <w:sz w:val="28"/>
          <w:szCs w:val="28"/>
        </w:rPr>
        <w:t>БЕЙЧЕК</w:t>
      </w:r>
      <w:r w:rsidRPr="00AF59B5">
        <w:rPr>
          <w:rFonts w:ascii="Times New Roman" w:hAnsi="Times New Roman"/>
          <w:sz w:val="28"/>
          <w:szCs w:val="28"/>
        </w:rPr>
        <w:t xml:space="preserve"> (</w:t>
      </w:r>
      <w:proofErr w:type="spellStart"/>
      <w:r w:rsidRPr="00AF59B5">
        <w:rPr>
          <w:rFonts w:ascii="Times New Roman" w:hAnsi="Times New Roman"/>
          <w:sz w:val="28"/>
          <w:szCs w:val="28"/>
        </w:rPr>
        <w:t>Petr</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Bejcek</w:t>
      </w:r>
      <w:proofErr w:type="spellEnd"/>
      <w:r w:rsidRPr="00AF59B5">
        <w:rPr>
          <w:rFonts w:ascii="Times New Roman" w:hAnsi="Times New Roman"/>
          <w:sz w:val="28"/>
          <w:szCs w:val="28"/>
        </w:rPr>
        <w:t xml:space="preserve">) також обговорили перші кроки, які планується здійснити після початку роботи </w:t>
      </w:r>
      <w:proofErr w:type="spellStart"/>
      <w:r w:rsidRPr="00AF59B5">
        <w:rPr>
          <w:rFonts w:ascii="Times New Roman" w:hAnsi="Times New Roman"/>
          <w:sz w:val="28"/>
          <w:szCs w:val="28"/>
        </w:rPr>
        <w:t>Support</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Group</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for</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Ukraine</w:t>
      </w:r>
      <w:proofErr w:type="spellEnd"/>
      <w:r w:rsidRPr="00AF59B5">
        <w:rPr>
          <w:rFonts w:ascii="Times New Roman" w:hAnsi="Times New Roman"/>
          <w:sz w:val="28"/>
          <w:szCs w:val="28"/>
        </w:rPr>
        <w:t xml:space="preserve">, рішення про необхідність створення якої було запропоновано українською делегацією та схвалено членами Конференції IMPEL </w:t>
      </w:r>
      <w:proofErr w:type="spellStart"/>
      <w:r w:rsidRPr="00AF59B5">
        <w:rPr>
          <w:rFonts w:ascii="Times New Roman" w:hAnsi="Times New Roman"/>
          <w:sz w:val="28"/>
          <w:szCs w:val="28"/>
        </w:rPr>
        <w:t>Network</w:t>
      </w:r>
      <w:proofErr w:type="spellEnd"/>
      <w:r w:rsidRPr="00AF59B5">
        <w:rPr>
          <w:rFonts w:ascii="Times New Roman" w:hAnsi="Times New Roman"/>
          <w:sz w:val="28"/>
          <w:szCs w:val="28"/>
        </w:rPr>
        <w:t xml:space="preserve"> на підтримку України (IMPEL </w:t>
      </w:r>
      <w:proofErr w:type="spellStart"/>
      <w:r w:rsidRPr="00AF59B5">
        <w:rPr>
          <w:rFonts w:ascii="Times New Roman" w:hAnsi="Times New Roman"/>
          <w:sz w:val="28"/>
          <w:szCs w:val="28"/>
        </w:rPr>
        <w:t>Conference</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for</w:t>
      </w:r>
      <w:proofErr w:type="spellEnd"/>
      <w:r w:rsidRPr="00AF59B5">
        <w:rPr>
          <w:rFonts w:ascii="Times New Roman" w:hAnsi="Times New Roman"/>
          <w:sz w:val="28"/>
          <w:szCs w:val="28"/>
        </w:rPr>
        <w:t xml:space="preserve"> </w:t>
      </w:r>
      <w:proofErr w:type="spellStart"/>
      <w:r w:rsidRPr="00AF59B5">
        <w:rPr>
          <w:rFonts w:ascii="Times New Roman" w:hAnsi="Times New Roman"/>
          <w:sz w:val="28"/>
          <w:szCs w:val="28"/>
        </w:rPr>
        <w:t>Ukraine</w:t>
      </w:r>
      <w:proofErr w:type="spellEnd"/>
      <w:r w:rsidRPr="00AF59B5">
        <w:rPr>
          <w:rFonts w:ascii="Times New Roman" w:hAnsi="Times New Roman"/>
          <w:sz w:val="28"/>
          <w:szCs w:val="28"/>
        </w:rPr>
        <w:t xml:space="preserve">). </w:t>
      </w:r>
    </w:p>
    <w:p w14:paraId="73C28B60" w14:textId="2708247E" w:rsidR="00DC022E" w:rsidRDefault="00765B60" w:rsidP="007A6435">
      <w:pPr>
        <w:spacing w:after="0" w:line="240" w:lineRule="auto"/>
        <w:ind w:firstLine="567"/>
        <w:jc w:val="both"/>
        <w:rPr>
          <w:rFonts w:ascii="Times New Roman" w:hAnsi="Times New Roman"/>
          <w:sz w:val="28"/>
          <w:szCs w:val="28"/>
        </w:rPr>
      </w:pPr>
      <w:r w:rsidRPr="00AF59B5">
        <w:rPr>
          <w:rFonts w:ascii="Times New Roman" w:hAnsi="Times New Roman"/>
          <w:b/>
          <w:bCs/>
          <w:sz w:val="28"/>
          <w:szCs w:val="28"/>
        </w:rPr>
        <w:t xml:space="preserve">24.12.2024 </w:t>
      </w:r>
      <w:r w:rsidRPr="00AF59B5">
        <w:rPr>
          <w:rFonts w:ascii="Times New Roman" w:hAnsi="Times New Roman"/>
          <w:bCs/>
          <w:sz w:val="28"/>
          <w:szCs w:val="28"/>
        </w:rPr>
        <w:t>в</w:t>
      </w:r>
      <w:r w:rsidR="00DC022E" w:rsidRPr="00AF59B5">
        <w:rPr>
          <w:rFonts w:ascii="Times New Roman" w:hAnsi="Times New Roman"/>
          <w:bCs/>
          <w:sz w:val="28"/>
          <w:szCs w:val="28"/>
        </w:rPr>
        <w:t xml:space="preserve"> рамках співпраці з IMPEL </w:t>
      </w:r>
      <w:proofErr w:type="spellStart"/>
      <w:r w:rsidR="00DC022E" w:rsidRPr="00AF59B5">
        <w:rPr>
          <w:rFonts w:ascii="Times New Roman" w:hAnsi="Times New Roman"/>
          <w:bCs/>
          <w:sz w:val="28"/>
          <w:szCs w:val="28"/>
        </w:rPr>
        <w:t>Network</w:t>
      </w:r>
      <w:proofErr w:type="spellEnd"/>
      <w:r w:rsidR="00DC022E" w:rsidRPr="00AF59B5">
        <w:rPr>
          <w:rFonts w:ascii="Times New Roman" w:hAnsi="Times New Roman"/>
          <w:bCs/>
          <w:sz w:val="28"/>
          <w:szCs w:val="28"/>
        </w:rPr>
        <w:t xml:space="preserve"> відбувся візит делегації Держекоінспекції до Королівства Нідерландів</w:t>
      </w:r>
      <w:r w:rsidR="00DC022E" w:rsidRPr="00AF59B5">
        <w:rPr>
          <w:rFonts w:ascii="Times New Roman" w:hAnsi="Times New Roman"/>
          <w:sz w:val="28"/>
          <w:szCs w:val="28"/>
        </w:rPr>
        <w:t xml:space="preserve">, в </w:t>
      </w:r>
      <w:r w:rsidR="007A6435" w:rsidRPr="00AF59B5">
        <w:rPr>
          <w:rFonts w:ascii="Times New Roman" w:hAnsi="Times New Roman"/>
          <w:sz w:val="28"/>
          <w:szCs w:val="28"/>
        </w:rPr>
        <w:t>якому</w:t>
      </w:r>
      <w:r w:rsidR="00DC022E" w:rsidRPr="00AF59B5">
        <w:rPr>
          <w:rFonts w:ascii="Times New Roman" w:hAnsi="Times New Roman"/>
          <w:sz w:val="28"/>
          <w:szCs w:val="28"/>
        </w:rPr>
        <w:t xml:space="preserve"> взяли участь </w:t>
      </w:r>
      <w:r w:rsidR="00566EBA">
        <w:rPr>
          <w:rFonts w:ascii="Times New Roman" w:hAnsi="Times New Roman"/>
          <w:sz w:val="28"/>
          <w:szCs w:val="28"/>
        </w:rPr>
        <w:t>начальники</w:t>
      </w:r>
      <w:r w:rsidR="00DC022E" w:rsidRPr="00AF59B5">
        <w:rPr>
          <w:rFonts w:ascii="Times New Roman" w:hAnsi="Times New Roman"/>
          <w:sz w:val="28"/>
          <w:szCs w:val="28"/>
        </w:rPr>
        <w:t xml:space="preserve"> </w:t>
      </w:r>
      <w:r w:rsidRPr="00AF59B5">
        <w:rPr>
          <w:rFonts w:ascii="Times New Roman" w:hAnsi="Times New Roman"/>
          <w:sz w:val="28"/>
          <w:szCs w:val="28"/>
        </w:rPr>
        <w:t>Державних екологічних інспекцій</w:t>
      </w:r>
      <w:r w:rsidR="00DC022E" w:rsidRPr="00AF59B5">
        <w:rPr>
          <w:rFonts w:ascii="Times New Roman" w:hAnsi="Times New Roman"/>
          <w:sz w:val="28"/>
          <w:szCs w:val="28"/>
        </w:rPr>
        <w:t xml:space="preserve"> Південного</w:t>
      </w:r>
      <w:r w:rsidR="00FD736F">
        <w:rPr>
          <w:rFonts w:ascii="Times New Roman" w:hAnsi="Times New Roman"/>
          <w:sz w:val="28"/>
          <w:szCs w:val="28"/>
        </w:rPr>
        <w:t xml:space="preserve"> округу – </w:t>
      </w:r>
      <w:r w:rsidR="00566EBA">
        <w:rPr>
          <w:rFonts w:ascii="Times New Roman" w:hAnsi="Times New Roman"/>
          <w:sz w:val="28"/>
          <w:szCs w:val="28"/>
        </w:rPr>
        <w:t>Олег БІГДАН</w:t>
      </w:r>
      <w:r w:rsidRPr="00AF59B5">
        <w:rPr>
          <w:rFonts w:ascii="Times New Roman" w:hAnsi="Times New Roman"/>
          <w:sz w:val="28"/>
          <w:szCs w:val="28"/>
        </w:rPr>
        <w:t>, Поліського</w:t>
      </w:r>
      <w:r w:rsidR="00FD736F">
        <w:rPr>
          <w:rFonts w:ascii="Times New Roman" w:hAnsi="Times New Roman"/>
          <w:sz w:val="28"/>
          <w:szCs w:val="28"/>
        </w:rPr>
        <w:t xml:space="preserve"> округу – </w:t>
      </w:r>
      <w:r w:rsidR="00566EBA">
        <w:rPr>
          <w:rFonts w:ascii="Times New Roman" w:hAnsi="Times New Roman"/>
          <w:sz w:val="28"/>
          <w:szCs w:val="28"/>
        </w:rPr>
        <w:t>Євгеній МЕДВЕДОВСЬКИЙ</w:t>
      </w:r>
      <w:r w:rsidR="00FD736F">
        <w:rPr>
          <w:rFonts w:ascii="Times New Roman" w:hAnsi="Times New Roman"/>
          <w:sz w:val="28"/>
          <w:szCs w:val="28"/>
        </w:rPr>
        <w:t xml:space="preserve"> </w:t>
      </w:r>
      <w:r w:rsidRPr="00AF59B5">
        <w:rPr>
          <w:rFonts w:ascii="Times New Roman" w:hAnsi="Times New Roman"/>
          <w:sz w:val="28"/>
          <w:szCs w:val="28"/>
        </w:rPr>
        <w:t>та Центрального</w:t>
      </w:r>
      <w:r w:rsidR="00DC022E" w:rsidRPr="00AF59B5">
        <w:rPr>
          <w:rFonts w:ascii="Times New Roman" w:hAnsi="Times New Roman"/>
          <w:sz w:val="28"/>
          <w:szCs w:val="28"/>
        </w:rPr>
        <w:t xml:space="preserve"> </w:t>
      </w:r>
      <w:r w:rsidR="00FD736F">
        <w:rPr>
          <w:rFonts w:ascii="Times New Roman" w:hAnsi="Times New Roman"/>
          <w:sz w:val="28"/>
          <w:szCs w:val="28"/>
        </w:rPr>
        <w:t xml:space="preserve">округу – </w:t>
      </w:r>
      <w:r w:rsidR="00566EBA">
        <w:rPr>
          <w:rFonts w:ascii="Times New Roman" w:hAnsi="Times New Roman"/>
          <w:sz w:val="28"/>
          <w:szCs w:val="28"/>
        </w:rPr>
        <w:t>Сергій ПОЛІЩУК</w:t>
      </w:r>
      <w:r w:rsidR="00FD736F">
        <w:rPr>
          <w:rFonts w:ascii="Times New Roman" w:hAnsi="Times New Roman"/>
          <w:sz w:val="28"/>
          <w:szCs w:val="28"/>
        </w:rPr>
        <w:t>.</w:t>
      </w:r>
      <w:r w:rsidR="00DC022E" w:rsidRPr="00AF59B5">
        <w:rPr>
          <w:rFonts w:ascii="Times New Roman" w:hAnsi="Times New Roman"/>
          <w:sz w:val="28"/>
          <w:szCs w:val="28"/>
        </w:rPr>
        <w:t xml:space="preserve"> Під час візиту делегації до Королівства Нідер</w:t>
      </w:r>
      <w:r w:rsidR="007A6435" w:rsidRPr="00AF59B5">
        <w:rPr>
          <w:rFonts w:ascii="Times New Roman" w:hAnsi="Times New Roman"/>
          <w:sz w:val="28"/>
          <w:szCs w:val="28"/>
        </w:rPr>
        <w:t>ландів відбулася зустріч</w:t>
      </w:r>
      <w:r w:rsidR="00DC022E" w:rsidRPr="00AF59B5">
        <w:rPr>
          <w:rFonts w:ascii="Times New Roman" w:hAnsi="Times New Roman"/>
          <w:sz w:val="28"/>
          <w:szCs w:val="28"/>
        </w:rPr>
        <w:t xml:space="preserve"> з представниками Регіонального агентства з охорони навколишнього природного середовища </w:t>
      </w:r>
      <w:proofErr w:type="spellStart"/>
      <w:r w:rsidR="00DC022E" w:rsidRPr="00AF59B5">
        <w:rPr>
          <w:rFonts w:ascii="Times New Roman" w:hAnsi="Times New Roman"/>
          <w:sz w:val="28"/>
          <w:szCs w:val="28"/>
        </w:rPr>
        <w:t>Omgevingsdienst</w:t>
      </w:r>
      <w:proofErr w:type="spellEnd"/>
      <w:r w:rsidR="00DC022E" w:rsidRPr="00AF59B5">
        <w:rPr>
          <w:rFonts w:ascii="Times New Roman" w:hAnsi="Times New Roman"/>
          <w:sz w:val="28"/>
          <w:szCs w:val="28"/>
        </w:rPr>
        <w:t xml:space="preserve"> </w:t>
      </w:r>
      <w:proofErr w:type="spellStart"/>
      <w:r w:rsidR="00DC022E" w:rsidRPr="00AF59B5">
        <w:rPr>
          <w:rFonts w:ascii="Times New Roman" w:hAnsi="Times New Roman"/>
          <w:sz w:val="28"/>
          <w:szCs w:val="28"/>
        </w:rPr>
        <w:t>Ijmond</w:t>
      </w:r>
      <w:proofErr w:type="spellEnd"/>
      <w:r w:rsidR="00DC022E" w:rsidRPr="00AF59B5">
        <w:rPr>
          <w:rFonts w:ascii="Times New Roman" w:hAnsi="Times New Roman"/>
          <w:sz w:val="28"/>
          <w:szCs w:val="28"/>
        </w:rPr>
        <w:t>.</w:t>
      </w:r>
      <w:r w:rsidR="007A6435" w:rsidRPr="00AF59B5">
        <w:rPr>
          <w:rFonts w:ascii="Times New Roman" w:hAnsi="Times New Roman"/>
          <w:sz w:val="28"/>
          <w:szCs w:val="28"/>
        </w:rPr>
        <w:t xml:space="preserve"> </w:t>
      </w:r>
      <w:r w:rsidR="00DC022E" w:rsidRPr="00AF59B5">
        <w:rPr>
          <w:rFonts w:ascii="Times New Roman" w:hAnsi="Times New Roman"/>
          <w:sz w:val="28"/>
          <w:szCs w:val="28"/>
        </w:rPr>
        <w:t xml:space="preserve">Україна, як майбутній член ЄС, вже знаходиться в процесі імплементації норм і стандартів Європейського Союзу. Тож, знання і навички, отримані під час тренінгу у м. </w:t>
      </w:r>
      <w:proofErr w:type="spellStart"/>
      <w:r w:rsidR="00DC022E" w:rsidRPr="00AF59B5">
        <w:rPr>
          <w:rFonts w:ascii="Times New Roman" w:hAnsi="Times New Roman"/>
          <w:sz w:val="28"/>
          <w:szCs w:val="28"/>
        </w:rPr>
        <w:t>Бевервейк</w:t>
      </w:r>
      <w:proofErr w:type="spellEnd"/>
      <w:r w:rsidR="00DC022E" w:rsidRPr="00AF59B5">
        <w:rPr>
          <w:rFonts w:ascii="Times New Roman" w:hAnsi="Times New Roman"/>
          <w:sz w:val="28"/>
          <w:szCs w:val="28"/>
        </w:rPr>
        <w:t xml:space="preserve"> Королівства Нідерланди, стануть в нагоді при здійсненні державного екологічного нагляду (контролю) за дотриманням природоохоронного законодавства, зокрема у сфері екологічних дозволів.</w:t>
      </w:r>
      <w:r w:rsidR="007A6435" w:rsidRPr="00AF59B5">
        <w:rPr>
          <w:rFonts w:ascii="Times New Roman" w:hAnsi="Times New Roman"/>
          <w:sz w:val="28"/>
          <w:szCs w:val="28"/>
        </w:rPr>
        <w:t xml:space="preserve"> </w:t>
      </w:r>
      <w:r w:rsidR="00DC022E" w:rsidRPr="00AF59B5">
        <w:rPr>
          <w:rFonts w:ascii="Times New Roman" w:hAnsi="Times New Roman"/>
          <w:sz w:val="28"/>
          <w:szCs w:val="28"/>
        </w:rPr>
        <w:t xml:space="preserve">Також учасники тренінгу ознайомилися з досвідом колег з Екологічної служби </w:t>
      </w:r>
      <w:proofErr w:type="spellStart"/>
      <w:r w:rsidR="00DC022E" w:rsidRPr="00AF59B5">
        <w:rPr>
          <w:rFonts w:ascii="Times New Roman" w:hAnsi="Times New Roman"/>
          <w:sz w:val="28"/>
          <w:szCs w:val="28"/>
        </w:rPr>
        <w:t>IJmond</w:t>
      </w:r>
      <w:proofErr w:type="spellEnd"/>
      <w:r w:rsidR="00DC022E" w:rsidRPr="00AF59B5">
        <w:rPr>
          <w:rFonts w:ascii="Times New Roman" w:hAnsi="Times New Roman"/>
          <w:sz w:val="28"/>
          <w:szCs w:val="28"/>
        </w:rPr>
        <w:t xml:space="preserve"> (</w:t>
      </w:r>
      <w:proofErr w:type="spellStart"/>
      <w:r w:rsidR="00DC022E" w:rsidRPr="00AF59B5">
        <w:rPr>
          <w:rFonts w:ascii="Times New Roman" w:hAnsi="Times New Roman"/>
          <w:sz w:val="28"/>
          <w:szCs w:val="28"/>
        </w:rPr>
        <w:t>ODIJmond</w:t>
      </w:r>
      <w:proofErr w:type="spellEnd"/>
      <w:r w:rsidR="00DC022E" w:rsidRPr="00AF59B5">
        <w:rPr>
          <w:rFonts w:ascii="Times New Roman" w:hAnsi="Times New Roman"/>
          <w:sz w:val="28"/>
          <w:szCs w:val="28"/>
        </w:rPr>
        <w:t>), яка з початку 2000 року виконує завдання від імені та для чотирнадцяти муніципалітетів і провінції Північна Голландія у сфері екологічн</w:t>
      </w:r>
      <w:r w:rsidR="007A6435" w:rsidRPr="00AF59B5">
        <w:rPr>
          <w:rFonts w:ascii="Times New Roman" w:hAnsi="Times New Roman"/>
          <w:sz w:val="28"/>
          <w:szCs w:val="28"/>
        </w:rPr>
        <w:t>ого моніторингу та правосуддя.</w:t>
      </w:r>
    </w:p>
    <w:p w14:paraId="7E6CAD4B" w14:textId="67240414" w:rsidR="001B46A0" w:rsidRDefault="001B46A0" w:rsidP="007A6435">
      <w:pPr>
        <w:spacing w:after="0" w:line="240" w:lineRule="auto"/>
        <w:ind w:firstLine="567"/>
        <w:jc w:val="both"/>
        <w:rPr>
          <w:rFonts w:ascii="Times New Roman" w:hAnsi="Times New Roman"/>
          <w:sz w:val="28"/>
          <w:szCs w:val="28"/>
        </w:rPr>
      </w:pPr>
    </w:p>
    <w:p w14:paraId="6BBD51D3" w14:textId="77777777" w:rsidR="00C53E8F" w:rsidRDefault="00C53E8F" w:rsidP="007A6435">
      <w:pPr>
        <w:spacing w:after="0" w:line="240" w:lineRule="auto"/>
        <w:ind w:firstLine="567"/>
        <w:jc w:val="both"/>
        <w:rPr>
          <w:rFonts w:ascii="Times New Roman" w:hAnsi="Times New Roman"/>
          <w:sz w:val="28"/>
          <w:szCs w:val="28"/>
        </w:rPr>
      </w:pPr>
    </w:p>
    <w:p w14:paraId="77A24314" w14:textId="21378CAE" w:rsidR="00A57C8F" w:rsidRPr="006B3B6A" w:rsidRDefault="00E85ACF" w:rsidP="00DE31CA">
      <w:pPr>
        <w:shd w:val="clear" w:color="auto" w:fill="FFFFFF"/>
        <w:spacing w:after="0" w:line="240" w:lineRule="auto"/>
        <w:jc w:val="both"/>
        <w:textAlignment w:val="baseline"/>
        <w:rPr>
          <w:rFonts w:ascii="Times New Roman" w:hAnsi="Times New Roman"/>
          <w:sz w:val="28"/>
          <w:szCs w:val="28"/>
        </w:rPr>
      </w:pPr>
      <w:proofErr w:type="spellStart"/>
      <w:r w:rsidRPr="006B3B6A">
        <w:rPr>
          <w:rFonts w:ascii="Times New Roman" w:hAnsi="Times New Roman"/>
          <w:b/>
          <w:sz w:val="28"/>
          <w:szCs w:val="28"/>
        </w:rPr>
        <w:t>Т.в.о</w:t>
      </w:r>
      <w:proofErr w:type="spellEnd"/>
      <w:r w:rsidRPr="006B3B6A">
        <w:rPr>
          <w:rFonts w:ascii="Times New Roman" w:hAnsi="Times New Roman"/>
          <w:b/>
          <w:sz w:val="28"/>
          <w:szCs w:val="28"/>
        </w:rPr>
        <w:t>.</w:t>
      </w:r>
      <w:r w:rsidR="006E1AA8" w:rsidRPr="006B3B6A">
        <w:rPr>
          <w:rFonts w:ascii="Times New Roman" w:hAnsi="Times New Roman"/>
          <w:b/>
          <w:sz w:val="28"/>
          <w:szCs w:val="28"/>
        </w:rPr>
        <w:t xml:space="preserve"> Голови </w:t>
      </w:r>
      <w:r w:rsidRPr="006B3B6A">
        <w:rPr>
          <w:rFonts w:ascii="Times New Roman" w:hAnsi="Times New Roman"/>
          <w:b/>
          <w:sz w:val="28"/>
          <w:szCs w:val="28"/>
        </w:rPr>
        <w:t xml:space="preserve">                                                                                    </w:t>
      </w:r>
      <w:r w:rsidR="00A57C8F" w:rsidRPr="006B3B6A">
        <w:rPr>
          <w:rFonts w:ascii="Times New Roman" w:hAnsi="Times New Roman"/>
          <w:b/>
          <w:sz w:val="28"/>
          <w:szCs w:val="28"/>
        </w:rPr>
        <w:t xml:space="preserve">   </w:t>
      </w:r>
      <w:r w:rsidRPr="006B3B6A">
        <w:rPr>
          <w:rFonts w:ascii="Times New Roman" w:hAnsi="Times New Roman"/>
          <w:b/>
          <w:sz w:val="28"/>
          <w:szCs w:val="28"/>
        </w:rPr>
        <w:t xml:space="preserve">  Ігор ЗУБОВИЧ</w:t>
      </w:r>
    </w:p>
    <w:sectPr w:rsidR="00A57C8F" w:rsidRPr="006B3B6A" w:rsidSect="001B46A0">
      <w:headerReference w:type="default" r:id="rId9"/>
      <w:headerReference w:type="first" r:id="rId10"/>
      <w:pgSz w:w="12240" w:h="15840" w:code="1"/>
      <w:pgMar w:top="850" w:right="850" w:bottom="709" w:left="1417" w:header="56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592E" w14:textId="77777777" w:rsidR="00CE1E0B" w:rsidRDefault="00CE1E0B" w:rsidP="007B060D">
      <w:pPr>
        <w:spacing w:after="0" w:line="240" w:lineRule="auto"/>
      </w:pPr>
      <w:r>
        <w:separator/>
      </w:r>
    </w:p>
  </w:endnote>
  <w:endnote w:type="continuationSeparator" w:id="0">
    <w:p w14:paraId="2D91B1C1" w14:textId="77777777" w:rsidR="00CE1E0B" w:rsidRDefault="00CE1E0B" w:rsidP="007B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swiss"/>
    <w:pitch w:val="variable"/>
    <w:sig w:usb0="00000003" w:usb1="0200E0A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mo-Bold">
    <w:altName w:val="Times New Roman"/>
    <w:panose1 w:val="00000000000000000000"/>
    <w:charset w:val="00"/>
    <w:family w:val="roman"/>
    <w:notTrueType/>
    <w:pitch w:val="default"/>
  </w:font>
  <w:font w:name="Arim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6BE86" w14:textId="77777777" w:rsidR="00CE1E0B" w:rsidRDefault="00CE1E0B" w:rsidP="007B060D">
      <w:pPr>
        <w:spacing w:after="0" w:line="240" w:lineRule="auto"/>
      </w:pPr>
      <w:r>
        <w:separator/>
      </w:r>
    </w:p>
  </w:footnote>
  <w:footnote w:type="continuationSeparator" w:id="0">
    <w:p w14:paraId="4A0E04A2" w14:textId="77777777" w:rsidR="00CE1E0B" w:rsidRDefault="00CE1E0B" w:rsidP="007B0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09421"/>
      <w:docPartObj>
        <w:docPartGallery w:val="Page Numbers (Top of Page)"/>
        <w:docPartUnique/>
      </w:docPartObj>
    </w:sdtPr>
    <w:sdtEndPr/>
    <w:sdtContent>
      <w:p w14:paraId="532DFE3E" w14:textId="333FA4B8" w:rsidR="00B55F92" w:rsidRDefault="00B55F92">
        <w:pPr>
          <w:pStyle w:val="a7"/>
          <w:jc w:val="center"/>
        </w:pPr>
        <w:r>
          <w:fldChar w:fldCharType="begin"/>
        </w:r>
        <w:r>
          <w:instrText>PAGE   \* MERGEFORMAT</w:instrText>
        </w:r>
        <w:r>
          <w:fldChar w:fldCharType="separate"/>
        </w:r>
        <w:r w:rsidR="004E1319" w:rsidRPr="004E1319">
          <w:rPr>
            <w:noProof/>
            <w:lang w:val="ru-RU"/>
          </w:rPr>
          <w:t>4</w:t>
        </w:r>
        <w:r>
          <w:fldChar w:fldCharType="end"/>
        </w:r>
      </w:p>
    </w:sdtContent>
  </w:sdt>
  <w:p w14:paraId="049269F9" w14:textId="77777777" w:rsidR="0061192F" w:rsidRDefault="0061192F">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0F4B3" w14:textId="54D888DB" w:rsidR="007E5FD0" w:rsidRDefault="007E5FD0">
    <w:pPr>
      <w:pStyle w:val="a7"/>
      <w:jc w:val="center"/>
    </w:pPr>
  </w:p>
  <w:p w14:paraId="0A8797B1" w14:textId="77777777" w:rsidR="007E5FD0" w:rsidRDefault="007E5FD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20E"/>
    <w:multiLevelType w:val="hybridMultilevel"/>
    <w:tmpl w:val="B260C3C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A440479"/>
    <w:multiLevelType w:val="hybridMultilevel"/>
    <w:tmpl w:val="CA8C0CF8"/>
    <w:lvl w:ilvl="0" w:tplc="09545F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0D6F7DD7"/>
    <w:multiLevelType w:val="hybridMultilevel"/>
    <w:tmpl w:val="B1522122"/>
    <w:lvl w:ilvl="0" w:tplc="6B368C94">
      <w:start w:val="9"/>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0EA74180"/>
    <w:multiLevelType w:val="hybridMultilevel"/>
    <w:tmpl w:val="26D2B24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124F1E05"/>
    <w:multiLevelType w:val="hybridMultilevel"/>
    <w:tmpl w:val="5A04D58A"/>
    <w:lvl w:ilvl="0" w:tplc="C07A9E2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2EF15F8"/>
    <w:multiLevelType w:val="hybridMultilevel"/>
    <w:tmpl w:val="D8EC79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5115FDF"/>
    <w:multiLevelType w:val="hybridMultilevel"/>
    <w:tmpl w:val="443642AC"/>
    <w:lvl w:ilvl="0" w:tplc="D35C18BC">
      <w:start w:val="1"/>
      <w:numFmt w:val="decimal"/>
      <w:lvlText w:val="%1)"/>
      <w:lvlJc w:val="left"/>
      <w:pPr>
        <w:ind w:left="786"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1B4DC4"/>
    <w:multiLevelType w:val="hybridMultilevel"/>
    <w:tmpl w:val="A7B660D0"/>
    <w:lvl w:ilvl="0" w:tplc="595448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01C12D9"/>
    <w:multiLevelType w:val="hybridMultilevel"/>
    <w:tmpl w:val="85BCF3B0"/>
    <w:lvl w:ilvl="0" w:tplc="853E2E74">
      <w:numFmt w:val="bullet"/>
      <w:lvlText w:val="-"/>
      <w:lvlJc w:val="left"/>
      <w:pPr>
        <w:ind w:left="927" w:hanging="360"/>
      </w:pPr>
      <w:rPr>
        <w:rFonts w:ascii="Times New Roman" w:eastAsia="Calibri"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9" w15:restartNumberingAfterBreak="0">
    <w:nsid w:val="22D327DD"/>
    <w:multiLevelType w:val="hybridMultilevel"/>
    <w:tmpl w:val="E2848674"/>
    <w:lvl w:ilvl="0" w:tplc="3896341E">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247266F6"/>
    <w:multiLevelType w:val="multilevel"/>
    <w:tmpl w:val="48E6F674"/>
    <w:lvl w:ilvl="0">
      <w:start w:val="1"/>
      <w:numFmt w:val="decimal"/>
      <w:lvlText w:val="%1."/>
      <w:lvlJc w:val="left"/>
      <w:pPr>
        <w:ind w:left="450" w:hanging="450"/>
      </w:pPr>
      <w:rPr>
        <w:rFonts w:hint="default"/>
      </w:rPr>
    </w:lvl>
    <w:lvl w:ilvl="1">
      <w:start w:val="6"/>
      <w:numFmt w:val="decimal"/>
      <w:lvlText w:val="%1.%2."/>
      <w:lvlJc w:val="left"/>
      <w:pPr>
        <w:ind w:left="1713" w:hanging="720"/>
      </w:pPr>
      <w:rPr>
        <w:rFonts w:hint="default"/>
        <w:b/>
        <w:i/>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D050AF"/>
    <w:multiLevelType w:val="multilevel"/>
    <w:tmpl w:val="1A94F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A3878"/>
    <w:multiLevelType w:val="hybridMultilevel"/>
    <w:tmpl w:val="1180B812"/>
    <w:lvl w:ilvl="0" w:tplc="04220001">
      <w:start w:val="1"/>
      <w:numFmt w:val="bullet"/>
      <w:lvlText w:val=""/>
      <w:lvlJc w:val="left"/>
      <w:pPr>
        <w:ind w:left="2913"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38AF5E3A"/>
    <w:multiLevelType w:val="multilevel"/>
    <w:tmpl w:val="521C4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1DB2F94"/>
    <w:multiLevelType w:val="hybridMultilevel"/>
    <w:tmpl w:val="5B7AD74A"/>
    <w:lvl w:ilvl="0" w:tplc="D02481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472C2730"/>
    <w:multiLevelType w:val="hybridMultilevel"/>
    <w:tmpl w:val="5BEE1942"/>
    <w:lvl w:ilvl="0" w:tplc="04220001">
      <w:start w:val="1"/>
      <w:numFmt w:val="bullet"/>
      <w:lvlText w:val=""/>
      <w:lvlJc w:val="left"/>
      <w:pPr>
        <w:ind w:left="1170" w:hanging="360"/>
      </w:pPr>
      <w:rPr>
        <w:rFonts w:ascii="Symbol" w:hAnsi="Symbol" w:hint="default"/>
      </w:rPr>
    </w:lvl>
    <w:lvl w:ilvl="1" w:tplc="60283ABE">
      <w:numFmt w:val="bullet"/>
      <w:lvlText w:val="-"/>
      <w:lvlJc w:val="left"/>
      <w:pPr>
        <w:ind w:left="2115" w:hanging="585"/>
      </w:pPr>
      <w:rPr>
        <w:rFonts w:ascii="Times New Roman" w:eastAsia="Times New Roman" w:hAnsi="Times New Roman" w:cs="Times New Roman" w:hint="default"/>
        <w:color w:val="auto"/>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6" w15:restartNumberingAfterBreak="0">
    <w:nsid w:val="4BC16AF8"/>
    <w:multiLevelType w:val="hybridMultilevel"/>
    <w:tmpl w:val="3CD4FBF2"/>
    <w:lvl w:ilvl="0" w:tplc="6EB0EB2A">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7" w15:restartNumberingAfterBreak="0">
    <w:nsid w:val="4BDD225F"/>
    <w:multiLevelType w:val="multilevel"/>
    <w:tmpl w:val="057EF7EC"/>
    <w:lvl w:ilvl="0">
      <w:start w:val="1"/>
      <w:numFmt w:val="decimal"/>
      <w:lvlText w:val="%1."/>
      <w:lvlJc w:val="left"/>
      <w:pPr>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Zero"/>
      <w:isLgl/>
      <w:lvlText w:val="%1.%2.%3.%4"/>
      <w:lvlJc w:val="left"/>
      <w:pPr>
        <w:ind w:left="1506" w:hanging="1080"/>
      </w:pPr>
      <w:rPr>
        <w:rFonts w:hint="default"/>
      </w:rPr>
    </w:lvl>
    <w:lvl w:ilvl="4">
      <w:start w:val="1"/>
      <w:numFmt w:val="decimalZero"/>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4D33686F"/>
    <w:multiLevelType w:val="hybridMultilevel"/>
    <w:tmpl w:val="6194F678"/>
    <w:lvl w:ilvl="0" w:tplc="CD4EA8E6">
      <w:start w:val="3"/>
      <w:numFmt w:val="bullet"/>
      <w:lvlText w:val="–"/>
      <w:lvlJc w:val="left"/>
      <w:pPr>
        <w:ind w:left="1571" w:hanging="360"/>
      </w:pPr>
      <w:rPr>
        <w:rFonts w:ascii="Times New Roman" w:eastAsia="Calibri" w:hAnsi="Times New Roman" w:cs="Times New Roman" w:hint="default"/>
      </w:rPr>
    </w:lvl>
    <w:lvl w:ilvl="1" w:tplc="04220003">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9" w15:restartNumberingAfterBreak="0">
    <w:nsid w:val="55932D73"/>
    <w:multiLevelType w:val="hybridMultilevel"/>
    <w:tmpl w:val="CA8C0CF8"/>
    <w:lvl w:ilvl="0" w:tplc="09545F02">
      <w:start w:val="1"/>
      <w:numFmt w:val="decimal"/>
      <w:lvlText w:val="%1."/>
      <w:lvlJc w:val="left"/>
      <w:pPr>
        <w:ind w:left="1287" w:hanging="360"/>
      </w:pPr>
      <w:rPr>
        <w:b w:val="0"/>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0" w15:restartNumberingAfterBreak="0">
    <w:nsid w:val="603C22F1"/>
    <w:multiLevelType w:val="hybridMultilevel"/>
    <w:tmpl w:val="83583A0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065806"/>
    <w:multiLevelType w:val="hybridMultilevel"/>
    <w:tmpl w:val="00B200C0"/>
    <w:lvl w:ilvl="0" w:tplc="CD4EA8E6">
      <w:start w:val="3"/>
      <w:numFmt w:val="bullet"/>
      <w:lvlText w:val="–"/>
      <w:lvlJc w:val="left"/>
      <w:pPr>
        <w:ind w:left="928" w:hanging="360"/>
      </w:pPr>
      <w:rPr>
        <w:rFonts w:ascii="Times New Roman" w:eastAsia="Calibri"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22" w15:restartNumberingAfterBreak="0">
    <w:nsid w:val="75784BB2"/>
    <w:multiLevelType w:val="multilevel"/>
    <w:tmpl w:val="C2D87B42"/>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15:restartNumberingAfterBreak="0">
    <w:nsid w:val="771F3C49"/>
    <w:multiLevelType w:val="hybridMultilevel"/>
    <w:tmpl w:val="FD2C0D98"/>
    <w:lvl w:ilvl="0" w:tplc="CD4EA8E6">
      <w:start w:val="3"/>
      <w:numFmt w:val="bullet"/>
      <w:lvlText w:val="–"/>
      <w:lvlJc w:val="left"/>
      <w:pPr>
        <w:ind w:left="3011" w:hanging="360"/>
      </w:pPr>
      <w:rPr>
        <w:rFonts w:ascii="Times New Roman" w:eastAsia="Calibri" w:hAnsi="Times New Roman" w:cs="Times New Roman" w:hint="default"/>
      </w:rPr>
    </w:lvl>
    <w:lvl w:ilvl="1" w:tplc="04220003" w:tentative="1">
      <w:start w:val="1"/>
      <w:numFmt w:val="bullet"/>
      <w:lvlText w:val="o"/>
      <w:lvlJc w:val="left"/>
      <w:pPr>
        <w:ind w:left="3731" w:hanging="360"/>
      </w:pPr>
      <w:rPr>
        <w:rFonts w:ascii="Courier New" w:hAnsi="Courier New" w:cs="Courier New" w:hint="default"/>
      </w:rPr>
    </w:lvl>
    <w:lvl w:ilvl="2" w:tplc="04220005" w:tentative="1">
      <w:start w:val="1"/>
      <w:numFmt w:val="bullet"/>
      <w:lvlText w:val=""/>
      <w:lvlJc w:val="left"/>
      <w:pPr>
        <w:ind w:left="4451" w:hanging="360"/>
      </w:pPr>
      <w:rPr>
        <w:rFonts w:ascii="Wingdings" w:hAnsi="Wingdings" w:hint="default"/>
      </w:rPr>
    </w:lvl>
    <w:lvl w:ilvl="3" w:tplc="04220001" w:tentative="1">
      <w:start w:val="1"/>
      <w:numFmt w:val="bullet"/>
      <w:lvlText w:val=""/>
      <w:lvlJc w:val="left"/>
      <w:pPr>
        <w:ind w:left="5171" w:hanging="360"/>
      </w:pPr>
      <w:rPr>
        <w:rFonts w:ascii="Symbol" w:hAnsi="Symbol" w:hint="default"/>
      </w:rPr>
    </w:lvl>
    <w:lvl w:ilvl="4" w:tplc="04220003" w:tentative="1">
      <w:start w:val="1"/>
      <w:numFmt w:val="bullet"/>
      <w:lvlText w:val="o"/>
      <w:lvlJc w:val="left"/>
      <w:pPr>
        <w:ind w:left="5891" w:hanging="360"/>
      </w:pPr>
      <w:rPr>
        <w:rFonts w:ascii="Courier New" w:hAnsi="Courier New" w:cs="Courier New" w:hint="default"/>
      </w:rPr>
    </w:lvl>
    <w:lvl w:ilvl="5" w:tplc="04220005" w:tentative="1">
      <w:start w:val="1"/>
      <w:numFmt w:val="bullet"/>
      <w:lvlText w:val=""/>
      <w:lvlJc w:val="left"/>
      <w:pPr>
        <w:ind w:left="6611" w:hanging="360"/>
      </w:pPr>
      <w:rPr>
        <w:rFonts w:ascii="Wingdings" w:hAnsi="Wingdings" w:hint="default"/>
      </w:rPr>
    </w:lvl>
    <w:lvl w:ilvl="6" w:tplc="04220001" w:tentative="1">
      <w:start w:val="1"/>
      <w:numFmt w:val="bullet"/>
      <w:lvlText w:val=""/>
      <w:lvlJc w:val="left"/>
      <w:pPr>
        <w:ind w:left="7331" w:hanging="360"/>
      </w:pPr>
      <w:rPr>
        <w:rFonts w:ascii="Symbol" w:hAnsi="Symbol" w:hint="default"/>
      </w:rPr>
    </w:lvl>
    <w:lvl w:ilvl="7" w:tplc="04220003" w:tentative="1">
      <w:start w:val="1"/>
      <w:numFmt w:val="bullet"/>
      <w:lvlText w:val="o"/>
      <w:lvlJc w:val="left"/>
      <w:pPr>
        <w:ind w:left="8051" w:hanging="360"/>
      </w:pPr>
      <w:rPr>
        <w:rFonts w:ascii="Courier New" w:hAnsi="Courier New" w:cs="Courier New" w:hint="default"/>
      </w:rPr>
    </w:lvl>
    <w:lvl w:ilvl="8" w:tplc="04220005" w:tentative="1">
      <w:start w:val="1"/>
      <w:numFmt w:val="bullet"/>
      <w:lvlText w:val=""/>
      <w:lvlJc w:val="left"/>
      <w:pPr>
        <w:ind w:left="8771" w:hanging="360"/>
      </w:pPr>
      <w:rPr>
        <w:rFonts w:ascii="Wingdings" w:hAnsi="Wingdings" w:hint="default"/>
      </w:rPr>
    </w:lvl>
  </w:abstractNum>
  <w:abstractNum w:abstractNumId="24" w15:restartNumberingAfterBreak="0">
    <w:nsid w:val="79FF756C"/>
    <w:multiLevelType w:val="hybridMultilevel"/>
    <w:tmpl w:val="F098781E"/>
    <w:lvl w:ilvl="0" w:tplc="217ABB1E">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7"/>
  </w:num>
  <w:num w:numId="2">
    <w:abstractNumId w:val="4"/>
  </w:num>
  <w:num w:numId="3">
    <w:abstractNumId w:val="9"/>
  </w:num>
  <w:num w:numId="4">
    <w:abstractNumId w:val="21"/>
  </w:num>
  <w:num w:numId="5">
    <w:abstractNumId w:val="6"/>
  </w:num>
  <w:num w:numId="6">
    <w:abstractNumId w:val="19"/>
  </w:num>
  <w:num w:numId="7">
    <w:abstractNumId w:val="8"/>
  </w:num>
  <w:num w:numId="8">
    <w:abstractNumId w:val="1"/>
  </w:num>
  <w:num w:numId="9">
    <w:abstractNumId w:val="13"/>
  </w:num>
  <w:num w:numId="10">
    <w:abstractNumId w:val="2"/>
  </w:num>
  <w:num w:numId="11">
    <w:abstractNumId w:val="16"/>
  </w:num>
  <w:num w:numId="12">
    <w:abstractNumId w:val="7"/>
  </w:num>
  <w:num w:numId="13">
    <w:abstractNumId w:val="24"/>
  </w:num>
  <w:num w:numId="14">
    <w:abstractNumId w:val="12"/>
  </w:num>
  <w:num w:numId="15">
    <w:abstractNumId w:val="20"/>
  </w:num>
  <w:num w:numId="16">
    <w:abstractNumId w:val="14"/>
  </w:num>
  <w:num w:numId="17">
    <w:abstractNumId w:val="22"/>
  </w:num>
  <w:num w:numId="18">
    <w:abstractNumId w:val="15"/>
  </w:num>
  <w:num w:numId="19">
    <w:abstractNumId w:val="3"/>
  </w:num>
  <w:num w:numId="20">
    <w:abstractNumId w:val="5"/>
  </w:num>
  <w:num w:numId="21">
    <w:abstractNumId w:val="18"/>
  </w:num>
  <w:num w:numId="22">
    <w:abstractNumId w:val="23"/>
  </w:num>
  <w:num w:numId="23">
    <w:abstractNumId w:val="10"/>
  </w:num>
  <w:num w:numId="24">
    <w:abstractNumId w:val="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79"/>
    <w:rsid w:val="00000694"/>
    <w:rsid w:val="00000B09"/>
    <w:rsid w:val="000025D6"/>
    <w:rsid w:val="00002E27"/>
    <w:rsid w:val="0000686D"/>
    <w:rsid w:val="000072CC"/>
    <w:rsid w:val="00010024"/>
    <w:rsid w:val="00012C15"/>
    <w:rsid w:val="00013D06"/>
    <w:rsid w:val="00015D1F"/>
    <w:rsid w:val="00016D70"/>
    <w:rsid w:val="0002205A"/>
    <w:rsid w:val="00027775"/>
    <w:rsid w:val="000324D6"/>
    <w:rsid w:val="00035960"/>
    <w:rsid w:val="0004011D"/>
    <w:rsid w:val="000408EB"/>
    <w:rsid w:val="000431E3"/>
    <w:rsid w:val="0004350A"/>
    <w:rsid w:val="0005437C"/>
    <w:rsid w:val="00054A7F"/>
    <w:rsid w:val="00060267"/>
    <w:rsid w:val="000628D6"/>
    <w:rsid w:val="00062A6C"/>
    <w:rsid w:val="00062B0B"/>
    <w:rsid w:val="00066207"/>
    <w:rsid w:val="00066EF5"/>
    <w:rsid w:val="00067102"/>
    <w:rsid w:val="00070619"/>
    <w:rsid w:val="000713A7"/>
    <w:rsid w:val="00074656"/>
    <w:rsid w:val="000776E8"/>
    <w:rsid w:val="00077EB4"/>
    <w:rsid w:val="0008603B"/>
    <w:rsid w:val="00087D4A"/>
    <w:rsid w:val="000924A6"/>
    <w:rsid w:val="000939B6"/>
    <w:rsid w:val="000A1691"/>
    <w:rsid w:val="000A1C82"/>
    <w:rsid w:val="000A2843"/>
    <w:rsid w:val="000A6AA3"/>
    <w:rsid w:val="000A77AF"/>
    <w:rsid w:val="000B05F6"/>
    <w:rsid w:val="000B3C16"/>
    <w:rsid w:val="000B4110"/>
    <w:rsid w:val="000B655D"/>
    <w:rsid w:val="000C05CB"/>
    <w:rsid w:val="000C23BD"/>
    <w:rsid w:val="000C3CB5"/>
    <w:rsid w:val="000C5117"/>
    <w:rsid w:val="000C5247"/>
    <w:rsid w:val="000C657E"/>
    <w:rsid w:val="000C70DD"/>
    <w:rsid w:val="000C7C61"/>
    <w:rsid w:val="000D28C7"/>
    <w:rsid w:val="000D6C3B"/>
    <w:rsid w:val="000D7240"/>
    <w:rsid w:val="000E4608"/>
    <w:rsid w:val="000E4972"/>
    <w:rsid w:val="000E4E01"/>
    <w:rsid w:val="000E666A"/>
    <w:rsid w:val="000E79E2"/>
    <w:rsid w:val="000F156D"/>
    <w:rsid w:val="000F3A99"/>
    <w:rsid w:val="000F4D83"/>
    <w:rsid w:val="000F76CC"/>
    <w:rsid w:val="000F7F3E"/>
    <w:rsid w:val="001008CB"/>
    <w:rsid w:val="00100E00"/>
    <w:rsid w:val="00101498"/>
    <w:rsid w:val="00102ACC"/>
    <w:rsid w:val="00102F01"/>
    <w:rsid w:val="00106AE0"/>
    <w:rsid w:val="00107444"/>
    <w:rsid w:val="001113CB"/>
    <w:rsid w:val="001119D4"/>
    <w:rsid w:val="00116309"/>
    <w:rsid w:val="0011759B"/>
    <w:rsid w:val="001200F9"/>
    <w:rsid w:val="00124C47"/>
    <w:rsid w:val="00124EC2"/>
    <w:rsid w:val="00124F7B"/>
    <w:rsid w:val="001261BF"/>
    <w:rsid w:val="00126790"/>
    <w:rsid w:val="00132649"/>
    <w:rsid w:val="0013664C"/>
    <w:rsid w:val="0014172F"/>
    <w:rsid w:val="00142A1D"/>
    <w:rsid w:val="00142F4A"/>
    <w:rsid w:val="00143E46"/>
    <w:rsid w:val="0014440B"/>
    <w:rsid w:val="00145DF1"/>
    <w:rsid w:val="001464BF"/>
    <w:rsid w:val="00154FCA"/>
    <w:rsid w:val="00155CBD"/>
    <w:rsid w:val="001570AF"/>
    <w:rsid w:val="0016522D"/>
    <w:rsid w:val="001679C5"/>
    <w:rsid w:val="0017415E"/>
    <w:rsid w:val="00174C4F"/>
    <w:rsid w:val="00175BB5"/>
    <w:rsid w:val="00176D08"/>
    <w:rsid w:val="00184729"/>
    <w:rsid w:val="00187609"/>
    <w:rsid w:val="00190ABB"/>
    <w:rsid w:val="001950DA"/>
    <w:rsid w:val="00196F23"/>
    <w:rsid w:val="001A3572"/>
    <w:rsid w:val="001A766A"/>
    <w:rsid w:val="001B4629"/>
    <w:rsid w:val="001B46A0"/>
    <w:rsid w:val="001C2E97"/>
    <w:rsid w:val="001C61F6"/>
    <w:rsid w:val="001C6FC0"/>
    <w:rsid w:val="001D032C"/>
    <w:rsid w:val="001D1A9D"/>
    <w:rsid w:val="001D29E0"/>
    <w:rsid w:val="001E272E"/>
    <w:rsid w:val="001E6961"/>
    <w:rsid w:val="001F54FD"/>
    <w:rsid w:val="001F746F"/>
    <w:rsid w:val="001F7BCA"/>
    <w:rsid w:val="0020142A"/>
    <w:rsid w:val="00205248"/>
    <w:rsid w:val="00211D0B"/>
    <w:rsid w:val="002128D4"/>
    <w:rsid w:val="00213198"/>
    <w:rsid w:val="002132E5"/>
    <w:rsid w:val="00216212"/>
    <w:rsid w:val="00222AC1"/>
    <w:rsid w:val="00224EAD"/>
    <w:rsid w:val="00226534"/>
    <w:rsid w:val="00227880"/>
    <w:rsid w:val="0023012A"/>
    <w:rsid w:val="00231571"/>
    <w:rsid w:val="00232EEE"/>
    <w:rsid w:val="0023317D"/>
    <w:rsid w:val="002337EB"/>
    <w:rsid w:val="00235199"/>
    <w:rsid w:val="002408FD"/>
    <w:rsid w:val="002425CA"/>
    <w:rsid w:val="0024300E"/>
    <w:rsid w:val="00244138"/>
    <w:rsid w:val="00246B71"/>
    <w:rsid w:val="002532EB"/>
    <w:rsid w:val="00256A42"/>
    <w:rsid w:val="00256C1D"/>
    <w:rsid w:val="0025781F"/>
    <w:rsid w:val="00260DAC"/>
    <w:rsid w:val="002610B2"/>
    <w:rsid w:val="0026685B"/>
    <w:rsid w:val="0027008A"/>
    <w:rsid w:val="00271AE8"/>
    <w:rsid w:val="00271DA8"/>
    <w:rsid w:val="00274634"/>
    <w:rsid w:val="00274E1B"/>
    <w:rsid w:val="00277096"/>
    <w:rsid w:val="00281276"/>
    <w:rsid w:val="00281879"/>
    <w:rsid w:val="00282354"/>
    <w:rsid w:val="0028284F"/>
    <w:rsid w:val="00282F83"/>
    <w:rsid w:val="0028351E"/>
    <w:rsid w:val="00283CB6"/>
    <w:rsid w:val="00286A1E"/>
    <w:rsid w:val="00292514"/>
    <w:rsid w:val="002970DF"/>
    <w:rsid w:val="002A0F02"/>
    <w:rsid w:val="002A3654"/>
    <w:rsid w:val="002A5C0E"/>
    <w:rsid w:val="002A5D63"/>
    <w:rsid w:val="002A79B1"/>
    <w:rsid w:val="002B16E9"/>
    <w:rsid w:val="002B2D5C"/>
    <w:rsid w:val="002B6A07"/>
    <w:rsid w:val="002B6F03"/>
    <w:rsid w:val="002C2B95"/>
    <w:rsid w:val="002C2DD0"/>
    <w:rsid w:val="002C75C7"/>
    <w:rsid w:val="002D141E"/>
    <w:rsid w:val="002D6C88"/>
    <w:rsid w:val="002D6D4D"/>
    <w:rsid w:val="002E064A"/>
    <w:rsid w:val="002E1805"/>
    <w:rsid w:val="002E3578"/>
    <w:rsid w:val="002E4F7C"/>
    <w:rsid w:val="002E538D"/>
    <w:rsid w:val="002E67B9"/>
    <w:rsid w:val="002E6CD9"/>
    <w:rsid w:val="002E7ED5"/>
    <w:rsid w:val="002F20D8"/>
    <w:rsid w:val="002F24C6"/>
    <w:rsid w:val="002F64D0"/>
    <w:rsid w:val="002F6A3E"/>
    <w:rsid w:val="002F6E80"/>
    <w:rsid w:val="00304600"/>
    <w:rsid w:val="00304871"/>
    <w:rsid w:val="00305BF9"/>
    <w:rsid w:val="00306D20"/>
    <w:rsid w:val="00311B5E"/>
    <w:rsid w:val="00317226"/>
    <w:rsid w:val="0031774C"/>
    <w:rsid w:val="00322321"/>
    <w:rsid w:val="00323FE7"/>
    <w:rsid w:val="00326F3A"/>
    <w:rsid w:val="003349A6"/>
    <w:rsid w:val="00337857"/>
    <w:rsid w:val="00346D89"/>
    <w:rsid w:val="003508CD"/>
    <w:rsid w:val="00351C40"/>
    <w:rsid w:val="00351E30"/>
    <w:rsid w:val="00352BEC"/>
    <w:rsid w:val="00353001"/>
    <w:rsid w:val="0035488F"/>
    <w:rsid w:val="00360ACC"/>
    <w:rsid w:val="003611A9"/>
    <w:rsid w:val="00361A00"/>
    <w:rsid w:val="00363A80"/>
    <w:rsid w:val="0036433E"/>
    <w:rsid w:val="003643D5"/>
    <w:rsid w:val="00365E7E"/>
    <w:rsid w:val="00367B6B"/>
    <w:rsid w:val="0037238E"/>
    <w:rsid w:val="00393369"/>
    <w:rsid w:val="00394002"/>
    <w:rsid w:val="00394BC3"/>
    <w:rsid w:val="003A2A9C"/>
    <w:rsid w:val="003A3FDD"/>
    <w:rsid w:val="003A44B8"/>
    <w:rsid w:val="003A4F3F"/>
    <w:rsid w:val="003B3178"/>
    <w:rsid w:val="003B7CD2"/>
    <w:rsid w:val="003C143B"/>
    <w:rsid w:val="003C163D"/>
    <w:rsid w:val="003C39F9"/>
    <w:rsid w:val="003C574F"/>
    <w:rsid w:val="003C59D4"/>
    <w:rsid w:val="003C6EBB"/>
    <w:rsid w:val="003D15D2"/>
    <w:rsid w:val="003E019F"/>
    <w:rsid w:val="003E0B26"/>
    <w:rsid w:val="003E629E"/>
    <w:rsid w:val="003F16E7"/>
    <w:rsid w:val="003F2A43"/>
    <w:rsid w:val="003F47A8"/>
    <w:rsid w:val="003F76C7"/>
    <w:rsid w:val="003F7823"/>
    <w:rsid w:val="00404077"/>
    <w:rsid w:val="00406EB4"/>
    <w:rsid w:val="00412FF9"/>
    <w:rsid w:val="00420630"/>
    <w:rsid w:val="00424831"/>
    <w:rsid w:val="00426A7A"/>
    <w:rsid w:val="00427BFC"/>
    <w:rsid w:val="00433553"/>
    <w:rsid w:val="0043370B"/>
    <w:rsid w:val="0043395F"/>
    <w:rsid w:val="004346C1"/>
    <w:rsid w:val="00436501"/>
    <w:rsid w:val="00441E95"/>
    <w:rsid w:val="004426B8"/>
    <w:rsid w:val="004428A6"/>
    <w:rsid w:val="00442D46"/>
    <w:rsid w:val="00445440"/>
    <w:rsid w:val="00446552"/>
    <w:rsid w:val="00446DF0"/>
    <w:rsid w:val="00447827"/>
    <w:rsid w:val="00451CE8"/>
    <w:rsid w:val="00463D8B"/>
    <w:rsid w:val="00464351"/>
    <w:rsid w:val="0046494B"/>
    <w:rsid w:val="004661D8"/>
    <w:rsid w:val="00467E0F"/>
    <w:rsid w:val="00470745"/>
    <w:rsid w:val="00474A05"/>
    <w:rsid w:val="00474F00"/>
    <w:rsid w:val="00475CD2"/>
    <w:rsid w:val="00476882"/>
    <w:rsid w:val="00477C6C"/>
    <w:rsid w:val="004877F0"/>
    <w:rsid w:val="00495245"/>
    <w:rsid w:val="00495332"/>
    <w:rsid w:val="004968B6"/>
    <w:rsid w:val="004978CA"/>
    <w:rsid w:val="00497D93"/>
    <w:rsid w:val="004A0B11"/>
    <w:rsid w:val="004A3EAC"/>
    <w:rsid w:val="004B04EE"/>
    <w:rsid w:val="004B1EB6"/>
    <w:rsid w:val="004B7B7B"/>
    <w:rsid w:val="004C2BEF"/>
    <w:rsid w:val="004C3672"/>
    <w:rsid w:val="004C40B8"/>
    <w:rsid w:val="004C6318"/>
    <w:rsid w:val="004C691E"/>
    <w:rsid w:val="004E1319"/>
    <w:rsid w:val="004E2C70"/>
    <w:rsid w:val="004E3203"/>
    <w:rsid w:val="004E5645"/>
    <w:rsid w:val="004E6214"/>
    <w:rsid w:val="004F1DFA"/>
    <w:rsid w:val="004F2D84"/>
    <w:rsid w:val="004F6B1A"/>
    <w:rsid w:val="0050165D"/>
    <w:rsid w:val="005016DB"/>
    <w:rsid w:val="00503CFB"/>
    <w:rsid w:val="00505632"/>
    <w:rsid w:val="00505CD7"/>
    <w:rsid w:val="00510066"/>
    <w:rsid w:val="00510BE6"/>
    <w:rsid w:val="00516E1C"/>
    <w:rsid w:val="005177D2"/>
    <w:rsid w:val="005208E2"/>
    <w:rsid w:val="00520B36"/>
    <w:rsid w:val="0053267A"/>
    <w:rsid w:val="005335BA"/>
    <w:rsid w:val="005357E7"/>
    <w:rsid w:val="00537277"/>
    <w:rsid w:val="00540B7B"/>
    <w:rsid w:val="005423E6"/>
    <w:rsid w:val="00544A3A"/>
    <w:rsid w:val="00545A7D"/>
    <w:rsid w:val="00545EAB"/>
    <w:rsid w:val="005463D9"/>
    <w:rsid w:val="005543FA"/>
    <w:rsid w:val="00555DE0"/>
    <w:rsid w:val="00556B1A"/>
    <w:rsid w:val="00557F7B"/>
    <w:rsid w:val="005639A1"/>
    <w:rsid w:val="00563BD3"/>
    <w:rsid w:val="005654DF"/>
    <w:rsid w:val="00565714"/>
    <w:rsid w:val="00566047"/>
    <w:rsid w:val="00566EBA"/>
    <w:rsid w:val="00567C9D"/>
    <w:rsid w:val="00567E4D"/>
    <w:rsid w:val="005701B1"/>
    <w:rsid w:val="00571A01"/>
    <w:rsid w:val="00576227"/>
    <w:rsid w:val="00577DE9"/>
    <w:rsid w:val="00581FE8"/>
    <w:rsid w:val="005854C6"/>
    <w:rsid w:val="005930EE"/>
    <w:rsid w:val="005933E4"/>
    <w:rsid w:val="00596E4D"/>
    <w:rsid w:val="005A08FB"/>
    <w:rsid w:val="005A6D46"/>
    <w:rsid w:val="005B3FFD"/>
    <w:rsid w:val="005B5993"/>
    <w:rsid w:val="005C0FC7"/>
    <w:rsid w:val="005C32E7"/>
    <w:rsid w:val="005C3DD6"/>
    <w:rsid w:val="005C48F5"/>
    <w:rsid w:val="005C6650"/>
    <w:rsid w:val="005C7110"/>
    <w:rsid w:val="005D0D74"/>
    <w:rsid w:val="005D4BF4"/>
    <w:rsid w:val="005D5C86"/>
    <w:rsid w:val="005D7184"/>
    <w:rsid w:val="005E4BDE"/>
    <w:rsid w:val="005E7FB2"/>
    <w:rsid w:val="005F04AB"/>
    <w:rsid w:val="005F0F6D"/>
    <w:rsid w:val="005F21EF"/>
    <w:rsid w:val="005F346F"/>
    <w:rsid w:val="005F4B73"/>
    <w:rsid w:val="005F7DFF"/>
    <w:rsid w:val="006001D4"/>
    <w:rsid w:val="00600DD7"/>
    <w:rsid w:val="00601ACA"/>
    <w:rsid w:val="006024B7"/>
    <w:rsid w:val="0060372C"/>
    <w:rsid w:val="00604986"/>
    <w:rsid w:val="006063B6"/>
    <w:rsid w:val="00606951"/>
    <w:rsid w:val="00607170"/>
    <w:rsid w:val="0061192F"/>
    <w:rsid w:val="006126F6"/>
    <w:rsid w:val="0061727A"/>
    <w:rsid w:val="006245B7"/>
    <w:rsid w:val="00630754"/>
    <w:rsid w:val="00632831"/>
    <w:rsid w:val="0063643F"/>
    <w:rsid w:val="00642B0F"/>
    <w:rsid w:val="00643D82"/>
    <w:rsid w:val="0064604C"/>
    <w:rsid w:val="006471B2"/>
    <w:rsid w:val="00647E19"/>
    <w:rsid w:val="00651189"/>
    <w:rsid w:val="006529F8"/>
    <w:rsid w:val="00654228"/>
    <w:rsid w:val="00654931"/>
    <w:rsid w:val="00657739"/>
    <w:rsid w:val="00660AFE"/>
    <w:rsid w:val="00663B49"/>
    <w:rsid w:val="00667B1B"/>
    <w:rsid w:val="00681EBB"/>
    <w:rsid w:val="006838B9"/>
    <w:rsid w:val="006901ED"/>
    <w:rsid w:val="00697D5A"/>
    <w:rsid w:val="006A23F7"/>
    <w:rsid w:val="006B2DFA"/>
    <w:rsid w:val="006B3B6A"/>
    <w:rsid w:val="006B5877"/>
    <w:rsid w:val="006B5BC5"/>
    <w:rsid w:val="006C49E5"/>
    <w:rsid w:val="006E0242"/>
    <w:rsid w:val="006E03EB"/>
    <w:rsid w:val="006E1AA8"/>
    <w:rsid w:val="006E5A56"/>
    <w:rsid w:val="006F395C"/>
    <w:rsid w:val="006F5AA0"/>
    <w:rsid w:val="00700E0B"/>
    <w:rsid w:val="00701400"/>
    <w:rsid w:val="00701582"/>
    <w:rsid w:val="00705441"/>
    <w:rsid w:val="0071190B"/>
    <w:rsid w:val="0071414F"/>
    <w:rsid w:val="00714352"/>
    <w:rsid w:val="007172E2"/>
    <w:rsid w:val="0071775C"/>
    <w:rsid w:val="00730ECF"/>
    <w:rsid w:val="00731A1C"/>
    <w:rsid w:val="007323F3"/>
    <w:rsid w:val="007325AD"/>
    <w:rsid w:val="00737130"/>
    <w:rsid w:val="007371D6"/>
    <w:rsid w:val="007442FE"/>
    <w:rsid w:val="00744D08"/>
    <w:rsid w:val="00747F35"/>
    <w:rsid w:val="00752E67"/>
    <w:rsid w:val="007563B1"/>
    <w:rsid w:val="00760B1F"/>
    <w:rsid w:val="00765B60"/>
    <w:rsid w:val="00766A1D"/>
    <w:rsid w:val="00773775"/>
    <w:rsid w:val="00780FC5"/>
    <w:rsid w:val="007814A6"/>
    <w:rsid w:val="00784CA0"/>
    <w:rsid w:val="00787CCF"/>
    <w:rsid w:val="007911BF"/>
    <w:rsid w:val="00791633"/>
    <w:rsid w:val="00794978"/>
    <w:rsid w:val="00795BC7"/>
    <w:rsid w:val="0079650A"/>
    <w:rsid w:val="007A0D3C"/>
    <w:rsid w:val="007A42EC"/>
    <w:rsid w:val="007A6435"/>
    <w:rsid w:val="007B060D"/>
    <w:rsid w:val="007B5DCC"/>
    <w:rsid w:val="007B7177"/>
    <w:rsid w:val="007C0DAA"/>
    <w:rsid w:val="007C562A"/>
    <w:rsid w:val="007C74C3"/>
    <w:rsid w:val="007D036C"/>
    <w:rsid w:val="007D5BCE"/>
    <w:rsid w:val="007E01AC"/>
    <w:rsid w:val="007E2EFF"/>
    <w:rsid w:val="007E5FD0"/>
    <w:rsid w:val="007E77F6"/>
    <w:rsid w:val="007F6441"/>
    <w:rsid w:val="007F65FC"/>
    <w:rsid w:val="007F7120"/>
    <w:rsid w:val="007F7E23"/>
    <w:rsid w:val="00800472"/>
    <w:rsid w:val="00810492"/>
    <w:rsid w:val="00812FA7"/>
    <w:rsid w:val="00815E24"/>
    <w:rsid w:val="00817F14"/>
    <w:rsid w:val="00821ADD"/>
    <w:rsid w:val="0082363B"/>
    <w:rsid w:val="008276D0"/>
    <w:rsid w:val="00830016"/>
    <w:rsid w:val="00833442"/>
    <w:rsid w:val="00834D77"/>
    <w:rsid w:val="0083649F"/>
    <w:rsid w:val="00837EB1"/>
    <w:rsid w:val="0084041B"/>
    <w:rsid w:val="0084130E"/>
    <w:rsid w:val="008517A8"/>
    <w:rsid w:val="00851BDA"/>
    <w:rsid w:val="00851C83"/>
    <w:rsid w:val="0085496E"/>
    <w:rsid w:val="00856C91"/>
    <w:rsid w:val="008606C8"/>
    <w:rsid w:val="00863328"/>
    <w:rsid w:val="0086745B"/>
    <w:rsid w:val="0087248B"/>
    <w:rsid w:val="0087476D"/>
    <w:rsid w:val="00877B55"/>
    <w:rsid w:val="00877ED6"/>
    <w:rsid w:val="00883A63"/>
    <w:rsid w:val="008921E2"/>
    <w:rsid w:val="008953E7"/>
    <w:rsid w:val="008A03B0"/>
    <w:rsid w:val="008A0E70"/>
    <w:rsid w:val="008A72BC"/>
    <w:rsid w:val="008B107A"/>
    <w:rsid w:val="008B3ADF"/>
    <w:rsid w:val="008B7370"/>
    <w:rsid w:val="008C4069"/>
    <w:rsid w:val="008C566C"/>
    <w:rsid w:val="008C69F3"/>
    <w:rsid w:val="008D0A2A"/>
    <w:rsid w:val="008D1B30"/>
    <w:rsid w:val="008D56FE"/>
    <w:rsid w:val="008D659A"/>
    <w:rsid w:val="008E5CDD"/>
    <w:rsid w:val="008E648C"/>
    <w:rsid w:val="008F18D4"/>
    <w:rsid w:val="008F1DFD"/>
    <w:rsid w:val="008F32E5"/>
    <w:rsid w:val="008F690C"/>
    <w:rsid w:val="008F6F2D"/>
    <w:rsid w:val="00900EFA"/>
    <w:rsid w:val="00903FB8"/>
    <w:rsid w:val="00904DE0"/>
    <w:rsid w:val="00910FD5"/>
    <w:rsid w:val="00914219"/>
    <w:rsid w:val="00914820"/>
    <w:rsid w:val="00914DB1"/>
    <w:rsid w:val="00915604"/>
    <w:rsid w:val="00916736"/>
    <w:rsid w:val="00923C7A"/>
    <w:rsid w:val="00926925"/>
    <w:rsid w:val="00931A64"/>
    <w:rsid w:val="00934E0E"/>
    <w:rsid w:val="00935B76"/>
    <w:rsid w:val="009369A1"/>
    <w:rsid w:val="00936DB3"/>
    <w:rsid w:val="00942CE7"/>
    <w:rsid w:val="00953653"/>
    <w:rsid w:val="009612C3"/>
    <w:rsid w:val="009662EA"/>
    <w:rsid w:val="00971320"/>
    <w:rsid w:val="00984387"/>
    <w:rsid w:val="00993762"/>
    <w:rsid w:val="0099593D"/>
    <w:rsid w:val="00997BDC"/>
    <w:rsid w:val="009A02E2"/>
    <w:rsid w:val="009A13CB"/>
    <w:rsid w:val="009A1B84"/>
    <w:rsid w:val="009A2BC2"/>
    <w:rsid w:val="009A4764"/>
    <w:rsid w:val="009A6BBA"/>
    <w:rsid w:val="009B0D06"/>
    <w:rsid w:val="009B6703"/>
    <w:rsid w:val="009B7F3F"/>
    <w:rsid w:val="009C11F4"/>
    <w:rsid w:val="009C19F9"/>
    <w:rsid w:val="009C5947"/>
    <w:rsid w:val="009D0A43"/>
    <w:rsid w:val="009D0FD1"/>
    <w:rsid w:val="009D189B"/>
    <w:rsid w:val="009D29E9"/>
    <w:rsid w:val="009D3F13"/>
    <w:rsid w:val="009E2C20"/>
    <w:rsid w:val="009E38C4"/>
    <w:rsid w:val="009E4341"/>
    <w:rsid w:val="009E4AA0"/>
    <w:rsid w:val="009E5E01"/>
    <w:rsid w:val="009F75F2"/>
    <w:rsid w:val="00A0248B"/>
    <w:rsid w:val="00A06623"/>
    <w:rsid w:val="00A07F03"/>
    <w:rsid w:val="00A117C8"/>
    <w:rsid w:val="00A119D5"/>
    <w:rsid w:val="00A13FDF"/>
    <w:rsid w:val="00A1428E"/>
    <w:rsid w:val="00A15B71"/>
    <w:rsid w:val="00A233F4"/>
    <w:rsid w:val="00A235CB"/>
    <w:rsid w:val="00A23A8D"/>
    <w:rsid w:val="00A23F77"/>
    <w:rsid w:val="00A245FD"/>
    <w:rsid w:val="00A27D41"/>
    <w:rsid w:val="00A30BE1"/>
    <w:rsid w:val="00A3188D"/>
    <w:rsid w:val="00A36EF7"/>
    <w:rsid w:val="00A4047E"/>
    <w:rsid w:val="00A4497D"/>
    <w:rsid w:val="00A45BCC"/>
    <w:rsid w:val="00A54550"/>
    <w:rsid w:val="00A57C8F"/>
    <w:rsid w:val="00A60D89"/>
    <w:rsid w:val="00A63420"/>
    <w:rsid w:val="00A66AE4"/>
    <w:rsid w:val="00A7039D"/>
    <w:rsid w:val="00A76735"/>
    <w:rsid w:val="00A7753F"/>
    <w:rsid w:val="00A805DA"/>
    <w:rsid w:val="00A81E88"/>
    <w:rsid w:val="00A85103"/>
    <w:rsid w:val="00A85FF0"/>
    <w:rsid w:val="00A8614A"/>
    <w:rsid w:val="00A867F1"/>
    <w:rsid w:val="00A9585F"/>
    <w:rsid w:val="00AA3DC7"/>
    <w:rsid w:val="00AA68F0"/>
    <w:rsid w:val="00AB29C2"/>
    <w:rsid w:val="00AB3999"/>
    <w:rsid w:val="00AB58F9"/>
    <w:rsid w:val="00AB5C62"/>
    <w:rsid w:val="00AB6E84"/>
    <w:rsid w:val="00AB7CB6"/>
    <w:rsid w:val="00AC3F9F"/>
    <w:rsid w:val="00AC4794"/>
    <w:rsid w:val="00AD060A"/>
    <w:rsid w:val="00AD7B8E"/>
    <w:rsid w:val="00AE000D"/>
    <w:rsid w:val="00AE33DD"/>
    <w:rsid w:val="00AE6FF5"/>
    <w:rsid w:val="00AF0838"/>
    <w:rsid w:val="00AF0F38"/>
    <w:rsid w:val="00AF1745"/>
    <w:rsid w:val="00AF59B5"/>
    <w:rsid w:val="00AF61FB"/>
    <w:rsid w:val="00AF6C24"/>
    <w:rsid w:val="00AF795D"/>
    <w:rsid w:val="00B01ED5"/>
    <w:rsid w:val="00B1159F"/>
    <w:rsid w:val="00B13181"/>
    <w:rsid w:val="00B21BF8"/>
    <w:rsid w:val="00B226B9"/>
    <w:rsid w:val="00B24738"/>
    <w:rsid w:val="00B247E9"/>
    <w:rsid w:val="00B25386"/>
    <w:rsid w:val="00B30097"/>
    <w:rsid w:val="00B345CA"/>
    <w:rsid w:val="00B35AC4"/>
    <w:rsid w:val="00B36758"/>
    <w:rsid w:val="00B41231"/>
    <w:rsid w:val="00B44F50"/>
    <w:rsid w:val="00B511FE"/>
    <w:rsid w:val="00B53637"/>
    <w:rsid w:val="00B55F92"/>
    <w:rsid w:val="00B618FC"/>
    <w:rsid w:val="00B6585F"/>
    <w:rsid w:val="00B65B06"/>
    <w:rsid w:val="00B70F38"/>
    <w:rsid w:val="00B777AF"/>
    <w:rsid w:val="00B80A69"/>
    <w:rsid w:val="00B82E01"/>
    <w:rsid w:val="00B8454F"/>
    <w:rsid w:val="00B852F7"/>
    <w:rsid w:val="00B8541D"/>
    <w:rsid w:val="00B8549E"/>
    <w:rsid w:val="00B85AD3"/>
    <w:rsid w:val="00B87F56"/>
    <w:rsid w:val="00B911D2"/>
    <w:rsid w:val="00B969D9"/>
    <w:rsid w:val="00B96C62"/>
    <w:rsid w:val="00BA0EAC"/>
    <w:rsid w:val="00BA2702"/>
    <w:rsid w:val="00BA4F3D"/>
    <w:rsid w:val="00BA5D76"/>
    <w:rsid w:val="00BA6528"/>
    <w:rsid w:val="00BA68D7"/>
    <w:rsid w:val="00BA7B24"/>
    <w:rsid w:val="00BB103D"/>
    <w:rsid w:val="00BB268A"/>
    <w:rsid w:val="00BB328E"/>
    <w:rsid w:val="00BB534B"/>
    <w:rsid w:val="00BB59CC"/>
    <w:rsid w:val="00BB5F7F"/>
    <w:rsid w:val="00BB73D3"/>
    <w:rsid w:val="00BB75AF"/>
    <w:rsid w:val="00BC0910"/>
    <w:rsid w:val="00BC26FB"/>
    <w:rsid w:val="00BC2B8B"/>
    <w:rsid w:val="00BC495E"/>
    <w:rsid w:val="00BC7463"/>
    <w:rsid w:val="00BC7FDD"/>
    <w:rsid w:val="00BD0107"/>
    <w:rsid w:val="00BD1B74"/>
    <w:rsid w:val="00BE2E00"/>
    <w:rsid w:val="00BE56EA"/>
    <w:rsid w:val="00BF1E50"/>
    <w:rsid w:val="00BF22ED"/>
    <w:rsid w:val="00BF2F67"/>
    <w:rsid w:val="00BF37D4"/>
    <w:rsid w:val="00BF6642"/>
    <w:rsid w:val="00C00AF2"/>
    <w:rsid w:val="00C01C4F"/>
    <w:rsid w:val="00C03579"/>
    <w:rsid w:val="00C132AA"/>
    <w:rsid w:val="00C1694D"/>
    <w:rsid w:val="00C216F2"/>
    <w:rsid w:val="00C2339B"/>
    <w:rsid w:val="00C26733"/>
    <w:rsid w:val="00C27715"/>
    <w:rsid w:val="00C27B09"/>
    <w:rsid w:val="00C324AE"/>
    <w:rsid w:val="00C33AE8"/>
    <w:rsid w:val="00C34D04"/>
    <w:rsid w:val="00C41014"/>
    <w:rsid w:val="00C435D6"/>
    <w:rsid w:val="00C43731"/>
    <w:rsid w:val="00C43C8E"/>
    <w:rsid w:val="00C44CE0"/>
    <w:rsid w:val="00C4610F"/>
    <w:rsid w:val="00C5129B"/>
    <w:rsid w:val="00C53E8F"/>
    <w:rsid w:val="00C608DE"/>
    <w:rsid w:val="00C60EF2"/>
    <w:rsid w:val="00C6186F"/>
    <w:rsid w:val="00C631BE"/>
    <w:rsid w:val="00C65CD4"/>
    <w:rsid w:val="00C6622F"/>
    <w:rsid w:val="00C67664"/>
    <w:rsid w:val="00C67C39"/>
    <w:rsid w:val="00C67EE8"/>
    <w:rsid w:val="00C77240"/>
    <w:rsid w:val="00C82DEE"/>
    <w:rsid w:val="00C846D7"/>
    <w:rsid w:val="00C93DB4"/>
    <w:rsid w:val="00C94E22"/>
    <w:rsid w:val="00C95C60"/>
    <w:rsid w:val="00C97D8A"/>
    <w:rsid w:val="00CA435E"/>
    <w:rsid w:val="00CA6D6A"/>
    <w:rsid w:val="00CA7664"/>
    <w:rsid w:val="00CB27E4"/>
    <w:rsid w:val="00CB57E3"/>
    <w:rsid w:val="00CB66B3"/>
    <w:rsid w:val="00CC2E50"/>
    <w:rsid w:val="00CC453D"/>
    <w:rsid w:val="00CD0870"/>
    <w:rsid w:val="00CD1222"/>
    <w:rsid w:val="00CD2BFE"/>
    <w:rsid w:val="00CD5175"/>
    <w:rsid w:val="00CD5943"/>
    <w:rsid w:val="00CE1E0B"/>
    <w:rsid w:val="00CE37F9"/>
    <w:rsid w:val="00CE3C3B"/>
    <w:rsid w:val="00CE3D61"/>
    <w:rsid w:val="00CE3EA2"/>
    <w:rsid w:val="00CE4804"/>
    <w:rsid w:val="00CE64C4"/>
    <w:rsid w:val="00CE6AD6"/>
    <w:rsid w:val="00CF32F7"/>
    <w:rsid w:val="00CF4E9C"/>
    <w:rsid w:val="00D04258"/>
    <w:rsid w:val="00D04B2D"/>
    <w:rsid w:val="00D04CF8"/>
    <w:rsid w:val="00D1257E"/>
    <w:rsid w:val="00D154E5"/>
    <w:rsid w:val="00D22E7D"/>
    <w:rsid w:val="00D260E0"/>
    <w:rsid w:val="00D30C44"/>
    <w:rsid w:val="00D33686"/>
    <w:rsid w:val="00D347E6"/>
    <w:rsid w:val="00D5354D"/>
    <w:rsid w:val="00D55826"/>
    <w:rsid w:val="00D56648"/>
    <w:rsid w:val="00D57352"/>
    <w:rsid w:val="00D57EAE"/>
    <w:rsid w:val="00D57FB7"/>
    <w:rsid w:val="00D646AB"/>
    <w:rsid w:val="00D727C5"/>
    <w:rsid w:val="00D7365A"/>
    <w:rsid w:val="00D7468F"/>
    <w:rsid w:val="00D75A67"/>
    <w:rsid w:val="00D81E0A"/>
    <w:rsid w:val="00D82186"/>
    <w:rsid w:val="00D82F93"/>
    <w:rsid w:val="00D853CC"/>
    <w:rsid w:val="00D874DE"/>
    <w:rsid w:val="00D93024"/>
    <w:rsid w:val="00D93DE0"/>
    <w:rsid w:val="00D94FA2"/>
    <w:rsid w:val="00DA4753"/>
    <w:rsid w:val="00DB4B2D"/>
    <w:rsid w:val="00DC022E"/>
    <w:rsid w:val="00DC0A5D"/>
    <w:rsid w:val="00DC5FAC"/>
    <w:rsid w:val="00DC75B5"/>
    <w:rsid w:val="00DD0E31"/>
    <w:rsid w:val="00DD4C29"/>
    <w:rsid w:val="00DD79AB"/>
    <w:rsid w:val="00DE0DC2"/>
    <w:rsid w:val="00DE15F3"/>
    <w:rsid w:val="00DE31CA"/>
    <w:rsid w:val="00DE3D6E"/>
    <w:rsid w:val="00DF11AA"/>
    <w:rsid w:val="00DF4469"/>
    <w:rsid w:val="00DF466E"/>
    <w:rsid w:val="00DF500B"/>
    <w:rsid w:val="00E06D0B"/>
    <w:rsid w:val="00E10A6A"/>
    <w:rsid w:val="00E165A9"/>
    <w:rsid w:val="00E1697D"/>
    <w:rsid w:val="00E172BA"/>
    <w:rsid w:val="00E20143"/>
    <w:rsid w:val="00E215FC"/>
    <w:rsid w:val="00E264E8"/>
    <w:rsid w:val="00E26AC0"/>
    <w:rsid w:val="00E27C74"/>
    <w:rsid w:val="00E34384"/>
    <w:rsid w:val="00E35216"/>
    <w:rsid w:val="00E359C6"/>
    <w:rsid w:val="00E35D15"/>
    <w:rsid w:val="00E41001"/>
    <w:rsid w:val="00E5284C"/>
    <w:rsid w:val="00E52CCB"/>
    <w:rsid w:val="00E5654A"/>
    <w:rsid w:val="00E61B38"/>
    <w:rsid w:val="00E713F4"/>
    <w:rsid w:val="00E72C2B"/>
    <w:rsid w:val="00E7344B"/>
    <w:rsid w:val="00E735EF"/>
    <w:rsid w:val="00E77DBE"/>
    <w:rsid w:val="00E833A3"/>
    <w:rsid w:val="00E85ACF"/>
    <w:rsid w:val="00E91408"/>
    <w:rsid w:val="00E91D4E"/>
    <w:rsid w:val="00E95CE1"/>
    <w:rsid w:val="00EA1D43"/>
    <w:rsid w:val="00EA31B0"/>
    <w:rsid w:val="00EA5DCE"/>
    <w:rsid w:val="00EB71C8"/>
    <w:rsid w:val="00EB7BD4"/>
    <w:rsid w:val="00EC3D17"/>
    <w:rsid w:val="00EC42A0"/>
    <w:rsid w:val="00ED1769"/>
    <w:rsid w:val="00ED28AA"/>
    <w:rsid w:val="00ED42B1"/>
    <w:rsid w:val="00ED54CD"/>
    <w:rsid w:val="00ED7C62"/>
    <w:rsid w:val="00EE37E5"/>
    <w:rsid w:val="00EE3B09"/>
    <w:rsid w:val="00EE5EA9"/>
    <w:rsid w:val="00EE78F5"/>
    <w:rsid w:val="00EF0788"/>
    <w:rsid w:val="00EF1C5B"/>
    <w:rsid w:val="00EF3696"/>
    <w:rsid w:val="00EF56D6"/>
    <w:rsid w:val="00EF7E0D"/>
    <w:rsid w:val="00F0016F"/>
    <w:rsid w:val="00F00BAD"/>
    <w:rsid w:val="00F0190B"/>
    <w:rsid w:val="00F03226"/>
    <w:rsid w:val="00F06965"/>
    <w:rsid w:val="00F07012"/>
    <w:rsid w:val="00F07418"/>
    <w:rsid w:val="00F07E75"/>
    <w:rsid w:val="00F122CD"/>
    <w:rsid w:val="00F13012"/>
    <w:rsid w:val="00F14C98"/>
    <w:rsid w:val="00F242ED"/>
    <w:rsid w:val="00F24DB4"/>
    <w:rsid w:val="00F30F50"/>
    <w:rsid w:val="00F33779"/>
    <w:rsid w:val="00F33F40"/>
    <w:rsid w:val="00F3525B"/>
    <w:rsid w:val="00F3559E"/>
    <w:rsid w:val="00F35F2C"/>
    <w:rsid w:val="00F40B52"/>
    <w:rsid w:val="00F437E1"/>
    <w:rsid w:val="00F44749"/>
    <w:rsid w:val="00F5433A"/>
    <w:rsid w:val="00F5487C"/>
    <w:rsid w:val="00F54993"/>
    <w:rsid w:val="00F557FE"/>
    <w:rsid w:val="00F55916"/>
    <w:rsid w:val="00F609EE"/>
    <w:rsid w:val="00F60EF3"/>
    <w:rsid w:val="00F62781"/>
    <w:rsid w:val="00F678EF"/>
    <w:rsid w:val="00F702FD"/>
    <w:rsid w:val="00F72498"/>
    <w:rsid w:val="00F73392"/>
    <w:rsid w:val="00F742AD"/>
    <w:rsid w:val="00F7674C"/>
    <w:rsid w:val="00F768AF"/>
    <w:rsid w:val="00F841DD"/>
    <w:rsid w:val="00F85C83"/>
    <w:rsid w:val="00F861D0"/>
    <w:rsid w:val="00F8649F"/>
    <w:rsid w:val="00F95EF5"/>
    <w:rsid w:val="00F97592"/>
    <w:rsid w:val="00FA1A64"/>
    <w:rsid w:val="00FA5CC6"/>
    <w:rsid w:val="00FA686C"/>
    <w:rsid w:val="00FB2B8C"/>
    <w:rsid w:val="00FB31A2"/>
    <w:rsid w:val="00FB4514"/>
    <w:rsid w:val="00FC3051"/>
    <w:rsid w:val="00FC49AE"/>
    <w:rsid w:val="00FC5D02"/>
    <w:rsid w:val="00FC71E9"/>
    <w:rsid w:val="00FC7513"/>
    <w:rsid w:val="00FD1CF7"/>
    <w:rsid w:val="00FD53F7"/>
    <w:rsid w:val="00FD736F"/>
    <w:rsid w:val="00FD7F2E"/>
    <w:rsid w:val="00FE2153"/>
    <w:rsid w:val="00FE35CE"/>
    <w:rsid w:val="00FE433F"/>
    <w:rsid w:val="00FE5F0A"/>
    <w:rsid w:val="00FF1080"/>
    <w:rsid w:val="00FF5E08"/>
    <w:rsid w:val="00FF6085"/>
    <w:rsid w:val="00FF7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9E2957"/>
  <w15:docId w15:val="{04D7644F-6E2A-4A3D-9096-68D84BF9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170"/>
    <w:pPr>
      <w:spacing w:after="200" w:line="276" w:lineRule="auto"/>
    </w:pPr>
    <w:rPr>
      <w:lang w:val="uk-UA" w:eastAsia="en-US"/>
    </w:rPr>
  </w:style>
  <w:style w:type="paragraph" w:styleId="1">
    <w:name w:val="heading 1"/>
    <w:basedOn w:val="a"/>
    <w:next w:val="a"/>
    <w:link w:val="10"/>
    <w:qFormat/>
    <w:locked/>
    <w:rsid w:val="009959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locked/>
    <w:rsid w:val="00BC09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8D1B30"/>
    <w:pPr>
      <w:widowControl w:val="0"/>
      <w:autoSpaceDE w:val="0"/>
      <w:autoSpaceDN w:val="0"/>
      <w:adjustRightInd w:val="0"/>
      <w:spacing w:after="0" w:line="240" w:lineRule="auto"/>
      <w:outlineLvl w:val="2"/>
    </w:pPr>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8D1B30"/>
    <w:rPr>
      <w:rFonts w:ascii="Times New Roman" w:hAnsi="Times New Roman" w:cs="Times New Roman"/>
      <w:sz w:val="24"/>
      <w:szCs w:val="24"/>
      <w:lang w:val="uk-UA" w:eastAsia="uk-UA"/>
    </w:rPr>
  </w:style>
  <w:style w:type="paragraph" w:customStyle="1" w:styleId="rvps12">
    <w:name w:val="rvps12"/>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pple-converted-space">
    <w:name w:val="apple-converted-space"/>
    <w:basedOn w:val="a0"/>
    <w:uiPriority w:val="99"/>
    <w:rsid w:val="00F33779"/>
    <w:rPr>
      <w:rFonts w:cs="Times New Roman"/>
    </w:rPr>
  </w:style>
  <w:style w:type="character" w:styleId="a3">
    <w:name w:val="Hyperlink"/>
    <w:basedOn w:val="a0"/>
    <w:uiPriority w:val="99"/>
    <w:semiHidden/>
    <w:rsid w:val="00F33779"/>
    <w:rPr>
      <w:rFonts w:cs="Times New Roman"/>
      <w:color w:val="0000FF"/>
      <w:u w:val="single"/>
    </w:rPr>
  </w:style>
  <w:style w:type="paragraph" w:customStyle="1" w:styleId="rvps7">
    <w:name w:val="rvps7"/>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5">
    <w:name w:val="rvts15"/>
    <w:basedOn w:val="a0"/>
    <w:uiPriority w:val="99"/>
    <w:rsid w:val="00F33779"/>
    <w:rPr>
      <w:rFonts w:cs="Times New Roman"/>
    </w:rPr>
  </w:style>
  <w:style w:type="paragraph" w:customStyle="1" w:styleId="rvps14">
    <w:name w:val="rvps14"/>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F33779"/>
    <w:rPr>
      <w:rFonts w:cs="Times New Roman"/>
    </w:rPr>
  </w:style>
  <w:style w:type="paragraph" w:customStyle="1" w:styleId="rvps2">
    <w:name w:val="rvps2"/>
    <w:basedOn w:val="a"/>
    <w:rsid w:val="00F3377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1">
    <w:name w:val="rvps11"/>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46">
    <w:name w:val="rvts46"/>
    <w:basedOn w:val="a0"/>
    <w:uiPriority w:val="99"/>
    <w:rsid w:val="00F33779"/>
    <w:rPr>
      <w:rFonts w:cs="Times New Roman"/>
    </w:rPr>
  </w:style>
  <w:style w:type="character" w:customStyle="1" w:styleId="rvts11">
    <w:name w:val="rvts11"/>
    <w:basedOn w:val="a0"/>
    <w:uiPriority w:val="99"/>
    <w:rsid w:val="00F33779"/>
    <w:rPr>
      <w:rFonts w:cs="Times New Roman"/>
    </w:rPr>
  </w:style>
  <w:style w:type="paragraph" w:customStyle="1" w:styleId="rvps8">
    <w:name w:val="rvps8"/>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2">
    <w:name w:val="rvts82"/>
    <w:basedOn w:val="a0"/>
    <w:uiPriority w:val="99"/>
    <w:rsid w:val="00F33779"/>
    <w:rPr>
      <w:rFonts w:cs="Times New Roman"/>
    </w:rPr>
  </w:style>
  <w:style w:type="paragraph" w:customStyle="1" w:styleId="rvps6">
    <w:name w:val="rvps6"/>
    <w:basedOn w:val="a"/>
    <w:uiPriority w:val="99"/>
    <w:rsid w:val="00F33779"/>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23">
    <w:name w:val="rvts23"/>
    <w:basedOn w:val="a0"/>
    <w:uiPriority w:val="99"/>
    <w:rsid w:val="00F33779"/>
    <w:rPr>
      <w:rFonts w:cs="Times New Roman"/>
    </w:rPr>
  </w:style>
  <w:style w:type="table" w:styleId="a4">
    <w:name w:val="Table Grid"/>
    <w:basedOn w:val="a1"/>
    <w:uiPriority w:val="99"/>
    <w:locked/>
    <w:rsid w:val="008D1B30"/>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323F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323FE7"/>
    <w:rPr>
      <w:rFonts w:ascii="Tahoma" w:hAnsi="Tahoma" w:cs="Tahoma"/>
      <w:sz w:val="16"/>
      <w:szCs w:val="16"/>
      <w:lang w:val="uk-UA" w:eastAsia="en-US"/>
    </w:rPr>
  </w:style>
  <w:style w:type="paragraph" w:styleId="a7">
    <w:name w:val="header"/>
    <w:basedOn w:val="a"/>
    <w:link w:val="a8"/>
    <w:uiPriority w:val="99"/>
    <w:rsid w:val="007B060D"/>
    <w:pPr>
      <w:tabs>
        <w:tab w:val="center" w:pos="4819"/>
        <w:tab w:val="right" w:pos="9639"/>
      </w:tabs>
      <w:spacing w:after="0" w:line="240" w:lineRule="auto"/>
    </w:pPr>
  </w:style>
  <w:style w:type="character" w:customStyle="1" w:styleId="a8">
    <w:name w:val="Верхний колонтитул Знак"/>
    <w:basedOn w:val="a0"/>
    <w:link w:val="a7"/>
    <w:uiPriority w:val="99"/>
    <w:locked/>
    <w:rsid w:val="007B060D"/>
    <w:rPr>
      <w:rFonts w:cs="Times New Roman"/>
      <w:lang w:val="uk-UA" w:eastAsia="en-US"/>
    </w:rPr>
  </w:style>
  <w:style w:type="paragraph" w:styleId="a9">
    <w:name w:val="footer"/>
    <w:basedOn w:val="a"/>
    <w:link w:val="aa"/>
    <w:uiPriority w:val="99"/>
    <w:semiHidden/>
    <w:rsid w:val="007B060D"/>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locked/>
    <w:rsid w:val="007B060D"/>
    <w:rPr>
      <w:rFonts w:cs="Times New Roman"/>
      <w:lang w:val="uk-UA" w:eastAsia="en-US"/>
    </w:rPr>
  </w:style>
  <w:style w:type="paragraph" w:styleId="ab">
    <w:name w:val="List Paragraph"/>
    <w:basedOn w:val="a"/>
    <w:uiPriority w:val="34"/>
    <w:qFormat/>
    <w:rsid w:val="00AF0F38"/>
    <w:pPr>
      <w:ind w:left="720"/>
      <w:contextualSpacing/>
    </w:pPr>
  </w:style>
  <w:style w:type="paragraph" w:customStyle="1" w:styleId="ac">
    <w:name w:val="заголов"/>
    <w:basedOn w:val="a"/>
    <w:uiPriority w:val="99"/>
    <w:rsid w:val="00714352"/>
    <w:pPr>
      <w:widowControl w:val="0"/>
      <w:suppressAutoHyphens/>
      <w:spacing w:after="0" w:line="240" w:lineRule="auto"/>
      <w:jc w:val="center"/>
    </w:pPr>
    <w:rPr>
      <w:rFonts w:ascii="Times New Roman" w:hAnsi="Times New Roman"/>
      <w:b/>
      <w:kern w:val="2"/>
      <w:sz w:val="24"/>
      <w:szCs w:val="24"/>
      <w:lang w:eastAsia="ar-SA"/>
    </w:rPr>
  </w:style>
  <w:style w:type="paragraph" w:styleId="ad">
    <w:name w:val="No Spacing"/>
    <w:uiPriority w:val="1"/>
    <w:qFormat/>
    <w:rsid w:val="00246B71"/>
    <w:rPr>
      <w:lang w:val="uk-UA" w:eastAsia="en-US"/>
    </w:rPr>
  </w:style>
  <w:style w:type="character" w:customStyle="1" w:styleId="20">
    <w:name w:val="Заголовок 2 Знак"/>
    <w:basedOn w:val="a0"/>
    <w:link w:val="2"/>
    <w:rsid w:val="00BC0910"/>
    <w:rPr>
      <w:rFonts w:asciiTheme="majorHAnsi" w:eastAsiaTheme="majorEastAsia" w:hAnsiTheme="majorHAnsi" w:cstheme="majorBidi"/>
      <w:color w:val="365F91" w:themeColor="accent1" w:themeShade="BF"/>
      <w:sz w:val="26"/>
      <w:szCs w:val="26"/>
      <w:lang w:val="uk-UA" w:eastAsia="en-US"/>
    </w:rPr>
  </w:style>
  <w:style w:type="character" w:customStyle="1" w:styleId="ae">
    <w:name w:val="Основной текст Знак"/>
    <w:link w:val="af"/>
    <w:locked/>
    <w:rsid w:val="003F16E7"/>
    <w:rPr>
      <w:sz w:val="27"/>
      <w:szCs w:val="27"/>
      <w:shd w:val="clear" w:color="auto" w:fill="FFFFFF"/>
    </w:rPr>
  </w:style>
  <w:style w:type="paragraph" w:styleId="af">
    <w:name w:val="Body Text"/>
    <w:basedOn w:val="a"/>
    <w:link w:val="ae"/>
    <w:rsid w:val="003F16E7"/>
    <w:pPr>
      <w:widowControl w:val="0"/>
      <w:shd w:val="clear" w:color="auto" w:fill="FFFFFF"/>
      <w:spacing w:before="360" w:after="60" w:line="240" w:lineRule="atLeast"/>
      <w:jc w:val="center"/>
    </w:pPr>
    <w:rPr>
      <w:sz w:val="27"/>
      <w:szCs w:val="27"/>
      <w:lang w:val="ru-RU" w:eastAsia="ru-RU"/>
    </w:rPr>
  </w:style>
  <w:style w:type="character" w:customStyle="1" w:styleId="11">
    <w:name w:val="Основной текст Знак1"/>
    <w:basedOn w:val="a0"/>
    <w:uiPriority w:val="99"/>
    <w:semiHidden/>
    <w:rsid w:val="003F16E7"/>
    <w:rPr>
      <w:lang w:val="uk-UA" w:eastAsia="en-US"/>
    </w:rPr>
  </w:style>
  <w:style w:type="paragraph" w:customStyle="1" w:styleId="Iniiaiieoaeno">
    <w:name w:val="Iniiaiie oaeno"/>
    <w:basedOn w:val="a"/>
    <w:rsid w:val="005357E7"/>
    <w:pPr>
      <w:spacing w:after="0" w:line="240" w:lineRule="auto"/>
    </w:pPr>
    <w:rPr>
      <w:rFonts w:ascii="Times New Roman" w:eastAsia="Times New Roman" w:hAnsi="Times New Roman"/>
      <w:sz w:val="28"/>
      <w:szCs w:val="20"/>
      <w:lang w:eastAsia="ru-RU"/>
    </w:rPr>
  </w:style>
  <w:style w:type="character" w:customStyle="1" w:styleId="rvts48">
    <w:name w:val="rvts48"/>
    <w:basedOn w:val="a0"/>
    <w:rsid w:val="005357E7"/>
  </w:style>
  <w:style w:type="paragraph" w:customStyle="1" w:styleId="af0">
    <w:basedOn w:val="a"/>
    <w:next w:val="af1"/>
    <w:link w:val="af2"/>
    <w:qFormat/>
    <w:rsid w:val="005357E7"/>
    <w:pPr>
      <w:spacing w:after="0" w:line="240" w:lineRule="auto"/>
      <w:jc w:val="center"/>
    </w:pPr>
    <w:rPr>
      <w:sz w:val="28"/>
      <w:szCs w:val="24"/>
      <w:lang w:eastAsia="ru-RU"/>
    </w:rPr>
  </w:style>
  <w:style w:type="character" w:customStyle="1" w:styleId="af2">
    <w:name w:val="Название Знак"/>
    <w:link w:val="af0"/>
    <w:rsid w:val="005357E7"/>
    <w:rPr>
      <w:sz w:val="28"/>
      <w:szCs w:val="24"/>
      <w:lang w:val="uk-UA" w:eastAsia="ru-RU" w:bidi="ar-SA"/>
    </w:rPr>
  </w:style>
  <w:style w:type="character" w:customStyle="1" w:styleId="31">
    <w:name w:val="Основной текст (3)_"/>
    <w:link w:val="32"/>
    <w:locked/>
    <w:rsid w:val="005357E7"/>
    <w:rPr>
      <w:b/>
      <w:bCs/>
      <w:sz w:val="27"/>
      <w:szCs w:val="27"/>
      <w:shd w:val="clear" w:color="auto" w:fill="FFFFFF"/>
    </w:rPr>
  </w:style>
  <w:style w:type="paragraph" w:customStyle="1" w:styleId="32">
    <w:name w:val="Основной текст (3)"/>
    <w:basedOn w:val="a"/>
    <w:link w:val="31"/>
    <w:rsid w:val="005357E7"/>
    <w:pPr>
      <w:widowControl w:val="0"/>
      <w:shd w:val="clear" w:color="auto" w:fill="FFFFFF"/>
      <w:spacing w:before="60" w:after="240" w:line="240" w:lineRule="atLeast"/>
      <w:jc w:val="center"/>
    </w:pPr>
    <w:rPr>
      <w:b/>
      <w:bCs/>
      <w:sz w:val="27"/>
      <w:szCs w:val="27"/>
      <w:shd w:val="clear" w:color="auto" w:fill="FFFFFF"/>
      <w:lang w:val="ru-RU" w:eastAsia="ru-RU"/>
    </w:rPr>
  </w:style>
  <w:style w:type="paragraph" w:styleId="af1">
    <w:name w:val="Title"/>
    <w:basedOn w:val="a"/>
    <w:next w:val="a"/>
    <w:link w:val="af3"/>
    <w:qFormat/>
    <w:locked/>
    <w:rsid w:val="005357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1"/>
    <w:rsid w:val="005357E7"/>
    <w:rPr>
      <w:rFonts w:asciiTheme="majorHAnsi" w:eastAsiaTheme="majorEastAsia" w:hAnsiTheme="majorHAnsi" w:cstheme="majorBidi"/>
      <w:spacing w:val="-10"/>
      <w:kern w:val="28"/>
      <w:sz w:val="56"/>
      <w:szCs w:val="56"/>
      <w:lang w:val="uk-UA" w:eastAsia="en-US"/>
    </w:rPr>
  </w:style>
  <w:style w:type="paragraph" w:styleId="33">
    <w:name w:val="Body Text Indent 3"/>
    <w:basedOn w:val="a"/>
    <w:link w:val="34"/>
    <w:rsid w:val="000628D6"/>
    <w:pPr>
      <w:spacing w:after="120" w:line="240" w:lineRule="auto"/>
      <w:ind w:left="283"/>
    </w:pPr>
    <w:rPr>
      <w:rFonts w:ascii="Times New Roman" w:eastAsia="Times New Roman" w:hAnsi="Times New Roman"/>
      <w:sz w:val="16"/>
      <w:szCs w:val="16"/>
      <w:lang w:eastAsia="ru-RU"/>
    </w:rPr>
  </w:style>
  <w:style w:type="character" w:customStyle="1" w:styleId="34">
    <w:name w:val="Основной текст с отступом 3 Знак"/>
    <w:basedOn w:val="a0"/>
    <w:link w:val="33"/>
    <w:rsid w:val="000628D6"/>
    <w:rPr>
      <w:rFonts w:ascii="Times New Roman" w:eastAsia="Times New Roman" w:hAnsi="Times New Roman"/>
      <w:sz w:val="16"/>
      <w:szCs w:val="16"/>
      <w:lang w:val="uk-UA"/>
    </w:rPr>
  </w:style>
  <w:style w:type="paragraph" w:styleId="af4">
    <w:name w:val="Body Text Indent"/>
    <w:basedOn w:val="a"/>
    <w:link w:val="af5"/>
    <w:uiPriority w:val="99"/>
    <w:semiHidden/>
    <w:unhideWhenUsed/>
    <w:rsid w:val="000628D6"/>
    <w:pPr>
      <w:spacing w:after="120" w:line="240" w:lineRule="auto"/>
      <w:ind w:left="283"/>
    </w:pPr>
    <w:rPr>
      <w:rFonts w:ascii="Times New Roman" w:eastAsia="Times New Roman" w:hAnsi="Times New Roman"/>
      <w:sz w:val="24"/>
      <w:szCs w:val="24"/>
      <w:lang w:val="ru-RU" w:eastAsia="ru-RU"/>
    </w:rPr>
  </w:style>
  <w:style w:type="character" w:customStyle="1" w:styleId="af5">
    <w:name w:val="Основной текст с отступом Знак"/>
    <w:basedOn w:val="a0"/>
    <w:link w:val="af4"/>
    <w:uiPriority w:val="99"/>
    <w:semiHidden/>
    <w:rsid w:val="000628D6"/>
    <w:rPr>
      <w:rFonts w:ascii="Times New Roman" w:eastAsia="Times New Roman" w:hAnsi="Times New Roman"/>
      <w:sz w:val="24"/>
      <w:szCs w:val="24"/>
    </w:rPr>
  </w:style>
  <w:style w:type="paragraph" w:customStyle="1" w:styleId="docdata">
    <w:name w:val="docdata"/>
    <w:aliases w:val="docy,v5,4037,baiaagaaboqcaaadowsaaavjcwaaaaaaaaaaaaaaaaaaaaaaaaaaaaaaaaaaaaaaaaaaaaaaaaaaaaaaaaaaaaaaaaaaaaaaaaaaaaaaaaaaaaaaaaaaaaaaaaaaaaaaaaaaaaaaaaaaaaaaaaaaaaaaaaaaaaaaaaaaaaaaaaaaaaaaaaaaaaaaaaaaaaaaaaaaaaaaaaaaaaaaaaaaaaaaaaaaaaaaaaaaaaaa"/>
    <w:basedOn w:val="a"/>
    <w:rsid w:val="00A119D5"/>
    <w:pPr>
      <w:spacing w:before="100" w:beforeAutospacing="1" w:after="100" w:afterAutospacing="1" w:line="240" w:lineRule="auto"/>
    </w:pPr>
    <w:rPr>
      <w:rFonts w:ascii="Times New Roman" w:eastAsia="Times New Roman" w:hAnsi="Times New Roman"/>
      <w:sz w:val="24"/>
      <w:szCs w:val="24"/>
      <w:lang w:eastAsia="uk-UA"/>
    </w:rPr>
  </w:style>
  <w:style w:type="paragraph" w:styleId="af6">
    <w:name w:val="Normal (Web)"/>
    <w:aliases w:val="Обычный (Web)"/>
    <w:basedOn w:val="a"/>
    <w:uiPriority w:val="99"/>
    <w:unhideWhenUsed/>
    <w:qFormat/>
    <w:rsid w:val="00B226B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01">
    <w:name w:val="fontstyle01"/>
    <w:basedOn w:val="a0"/>
    <w:rsid w:val="00016D70"/>
    <w:rPr>
      <w:rFonts w:ascii="Arimo-Bold" w:hAnsi="Arimo-Bold" w:hint="default"/>
      <w:b/>
      <w:bCs/>
      <w:i w:val="0"/>
      <w:iCs w:val="0"/>
      <w:color w:val="266041"/>
      <w:sz w:val="60"/>
      <w:szCs w:val="60"/>
    </w:rPr>
  </w:style>
  <w:style w:type="character" w:customStyle="1" w:styleId="fontstyle21">
    <w:name w:val="fontstyle21"/>
    <w:basedOn w:val="a0"/>
    <w:rsid w:val="00016D70"/>
    <w:rPr>
      <w:rFonts w:ascii="Arimo-Regular" w:hAnsi="Arimo-Regular" w:hint="default"/>
      <w:b w:val="0"/>
      <w:bCs w:val="0"/>
      <w:i w:val="0"/>
      <w:iCs w:val="0"/>
      <w:color w:val="266041"/>
      <w:sz w:val="50"/>
      <w:szCs w:val="50"/>
    </w:rPr>
  </w:style>
  <w:style w:type="character" w:styleId="af7">
    <w:name w:val="Emphasis"/>
    <w:basedOn w:val="a0"/>
    <w:uiPriority w:val="20"/>
    <w:qFormat/>
    <w:locked/>
    <w:rsid w:val="00124EC2"/>
    <w:rPr>
      <w:i/>
      <w:iCs/>
    </w:rPr>
  </w:style>
  <w:style w:type="character" w:customStyle="1" w:styleId="rvts0">
    <w:name w:val="rvts0"/>
    <w:rsid w:val="00C34D04"/>
  </w:style>
  <w:style w:type="paragraph" w:customStyle="1" w:styleId="af8">
    <w:basedOn w:val="a"/>
    <w:next w:val="af1"/>
    <w:qFormat/>
    <w:rsid w:val="00106AE0"/>
    <w:pPr>
      <w:spacing w:after="0" w:line="240" w:lineRule="auto"/>
      <w:jc w:val="center"/>
    </w:pPr>
    <w:rPr>
      <w:rFonts w:ascii="Times New Roman" w:eastAsia="Times New Roman" w:hAnsi="Times New Roman"/>
      <w:sz w:val="28"/>
      <w:szCs w:val="24"/>
      <w:lang w:eastAsia="ru-RU"/>
    </w:rPr>
  </w:style>
  <w:style w:type="character" w:styleId="af9">
    <w:name w:val="Strong"/>
    <w:basedOn w:val="a0"/>
    <w:uiPriority w:val="22"/>
    <w:qFormat/>
    <w:locked/>
    <w:rsid w:val="00BB5F7F"/>
    <w:rPr>
      <w:b/>
      <w:bCs/>
    </w:rPr>
  </w:style>
  <w:style w:type="character" w:customStyle="1" w:styleId="hard-blue-color">
    <w:name w:val="hard-blue-color"/>
    <w:basedOn w:val="a0"/>
    <w:rsid w:val="00BB5F7F"/>
  </w:style>
  <w:style w:type="table" w:customStyle="1" w:styleId="21">
    <w:name w:val="Сетка таблицы2"/>
    <w:basedOn w:val="a1"/>
    <w:next w:val="a4"/>
    <w:uiPriority w:val="39"/>
    <w:rsid w:val="00F40B52"/>
    <w:rPr>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g-post-meta">
    <w:name w:val="blog-post-meta"/>
    <w:basedOn w:val="a"/>
    <w:rsid w:val="00C60EF2"/>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10">
    <w:name w:val="Заголовок 1 Знак"/>
    <w:basedOn w:val="a0"/>
    <w:link w:val="1"/>
    <w:rsid w:val="0099593D"/>
    <w:rPr>
      <w:rFonts w:asciiTheme="majorHAnsi" w:eastAsiaTheme="majorEastAsia" w:hAnsiTheme="majorHAnsi" w:cstheme="majorBidi"/>
      <w:color w:val="365F91" w:themeColor="accent1" w:themeShade="BF"/>
      <w:sz w:val="32"/>
      <w:szCs w:val="3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4530">
      <w:bodyDiv w:val="1"/>
      <w:marLeft w:val="0"/>
      <w:marRight w:val="0"/>
      <w:marTop w:val="0"/>
      <w:marBottom w:val="0"/>
      <w:divBdr>
        <w:top w:val="none" w:sz="0" w:space="0" w:color="auto"/>
        <w:left w:val="none" w:sz="0" w:space="0" w:color="auto"/>
        <w:bottom w:val="none" w:sz="0" w:space="0" w:color="auto"/>
        <w:right w:val="none" w:sz="0" w:space="0" w:color="auto"/>
      </w:divBdr>
    </w:div>
    <w:div w:id="283510677">
      <w:bodyDiv w:val="1"/>
      <w:marLeft w:val="0"/>
      <w:marRight w:val="0"/>
      <w:marTop w:val="0"/>
      <w:marBottom w:val="0"/>
      <w:divBdr>
        <w:top w:val="none" w:sz="0" w:space="0" w:color="auto"/>
        <w:left w:val="none" w:sz="0" w:space="0" w:color="auto"/>
        <w:bottom w:val="none" w:sz="0" w:space="0" w:color="auto"/>
        <w:right w:val="none" w:sz="0" w:space="0" w:color="auto"/>
      </w:divBdr>
    </w:div>
    <w:div w:id="349840089">
      <w:bodyDiv w:val="1"/>
      <w:marLeft w:val="0"/>
      <w:marRight w:val="0"/>
      <w:marTop w:val="0"/>
      <w:marBottom w:val="0"/>
      <w:divBdr>
        <w:top w:val="none" w:sz="0" w:space="0" w:color="auto"/>
        <w:left w:val="none" w:sz="0" w:space="0" w:color="auto"/>
        <w:bottom w:val="none" w:sz="0" w:space="0" w:color="auto"/>
        <w:right w:val="none" w:sz="0" w:space="0" w:color="auto"/>
      </w:divBdr>
    </w:div>
    <w:div w:id="408501904">
      <w:bodyDiv w:val="1"/>
      <w:marLeft w:val="0"/>
      <w:marRight w:val="0"/>
      <w:marTop w:val="0"/>
      <w:marBottom w:val="0"/>
      <w:divBdr>
        <w:top w:val="none" w:sz="0" w:space="0" w:color="auto"/>
        <w:left w:val="none" w:sz="0" w:space="0" w:color="auto"/>
        <w:bottom w:val="none" w:sz="0" w:space="0" w:color="auto"/>
        <w:right w:val="none" w:sz="0" w:space="0" w:color="auto"/>
      </w:divBdr>
    </w:div>
    <w:div w:id="881943953">
      <w:bodyDiv w:val="1"/>
      <w:marLeft w:val="0"/>
      <w:marRight w:val="0"/>
      <w:marTop w:val="0"/>
      <w:marBottom w:val="0"/>
      <w:divBdr>
        <w:top w:val="none" w:sz="0" w:space="0" w:color="auto"/>
        <w:left w:val="none" w:sz="0" w:space="0" w:color="auto"/>
        <w:bottom w:val="none" w:sz="0" w:space="0" w:color="auto"/>
        <w:right w:val="none" w:sz="0" w:space="0" w:color="auto"/>
      </w:divBdr>
    </w:div>
    <w:div w:id="950433543">
      <w:bodyDiv w:val="1"/>
      <w:marLeft w:val="0"/>
      <w:marRight w:val="0"/>
      <w:marTop w:val="0"/>
      <w:marBottom w:val="0"/>
      <w:divBdr>
        <w:top w:val="none" w:sz="0" w:space="0" w:color="auto"/>
        <w:left w:val="none" w:sz="0" w:space="0" w:color="auto"/>
        <w:bottom w:val="none" w:sz="0" w:space="0" w:color="auto"/>
        <w:right w:val="none" w:sz="0" w:space="0" w:color="auto"/>
      </w:divBdr>
    </w:div>
    <w:div w:id="1171288654">
      <w:bodyDiv w:val="1"/>
      <w:marLeft w:val="0"/>
      <w:marRight w:val="0"/>
      <w:marTop w:val="0"/>
      <w:marBottom w:val="0"/>
      <w:divBdr>
        <w:top w:val="none" w:sz="0" w:space="0" w:color="auto"/>
        <w:left w:val="none" w:sz="0" w:space="0" w:color="auto"/>
        <w:bottom w:val="none" w:sz="0" w:space="0" w:color="auto"/>
        <w:right w:val="none" w:sz="0" w:space="0" w:color="auto"/>
      </w:divBdr>
    </w:div>
    <w:div w:id="1197162683">
      <w:bodyDiv w:val="1"/>
      <w:marLeft w:val="0"/>
      <w:marRight w:val="0"/>
      <w:marTop w:val="0"/>
      <w:marBottom w:val="0"/>
      <w:divBdr>
        <w:top w:val="none" w:sz="0" w:space="0" w:color="auto"/>
        <w:left w:val="none" w:sz="0" w:space="0" w:color="auto"/>
        <w:bottom w:val="none" w:sz="0" w:space="0" w:color="auto"/>
        <w:right w:val="none" w:sz="0" w:space="0" w:color="auto"/>
      </w:divBdr>
    </w:div>
    <w:div w:id="1223711643">
      <w:bodyDiv w:val="1"/>
      <w:marLeft w:val="0"/>
      <w:marRight w:val="0"/>
      <w:marTop w:val="0"/>
      <w:marBottom w:val="0"/>
      <w:divBdr>
        <w:top w:val="none" w:sz="0" w:space="0" w:color="auto"/>
        <w:left w:val="none" w:sz="0" w:space="0" w:color="auto"/>
        <w:bottom w:val="none" w:sz="0" w:space="0" w:color="auto"/>
        <w:right w:val="none" w:sz="0" w:space="0" w:color="auto"/>
      </w:divBdr>
    </w:div>
    <w:div w:id="1271401365">
      <w:bodyDiv w:val="1"/>
      <w:marLeft w:val="0"/>
      <w:marRight w:val="0"/>
      <w:marTop w:val="0"/>
      <w:marBottom w:val="0"/>
      <w:divBdr>
        <w:top w:val="none" w:sz="0" w:space="0" w:color="auto"/>
        <w:left w:val="none" w:sz="0" w:space="0" w:color="auto"/>
        <w:bottom w:val="none" w:sz="0" w:space="0" w:color="auto"/>
        <w:right w:val="none" w:sz="0" w:space="0" w:color="auto"/>
      </w:divBdr>
    </w:div>
    <w:div w:id="1340809105">
      <w:bodyDiv w:val="1"/>
      <w:marLeft w:val="0"/>
      <w:marRight w:val="0"/>
      <w:marTop w:val="0"/>
      <w:marBottom w:val="0"/>
      <w:divBdr>
        <w:top w:val="none" w:sz="0" w:space="0" w:color="auto"/>
        <w:left w:val="none" w:sz="0" w:space="0" w:color="auto"/>
        <w:bottom w:val="none" w:sz="0" w:space="0" w:color="auto"/>
        <w:right w:val="none" w:sz="0" w:space="0" w:color="auto"/>
      </w:divBdr>
    </w:div>
    <w:div w:id="1364132172">
      <w:bodyDiv w:val="1"/>
      <w:marLeft w:val="0"/>
      <w:marRight w:val="0"/>
      <w:marTop w:val="0"/>
      <w:marBottom w:val="0"/>
      <w:divBdr>
        <w:top w:val="none" w:sz="0" w:space="0" w:color="auto"/>
        <w:left w:val="none" w:sz="0" w:space="0" w:color="auto"/>
        <w:bottom w:val="none" w:sz="0" w:space="0" w:color="auto"/>
        <w:right w:val="none" w:sz="0" w:space="0" w:color="auto"/>
      </w:divBdr>
    </w:div>
    <w:div w:id="1580603219">
      <w:marLeft w:val="0"/>
      <w:marRight w:val="0"/>
      <w:marTop w:val="0"/>
      <w:marBottom w:val="0"/>
      <w:divBdr>
        <w:top w:val="none" w:sz="0" w:space="0" w:color="auto"/>
        <w:left w:val="none" w:sz="0" w:space="0" w:color="auto"/>
        <w:bottom w:val="none" w:sz="0" w:space="0" w:color="auto"/>
        <w:right w:val="none" w:sz="0" w:space="0" w:color="auto"/>
      </w:divBdr>
      <w:divsChild>
        <w:div w:id="1580603210">
          <w:marLeft w:val="0"/>
          <w:marRight w:val="0"/>
          <w:marTop w:val="0"/>
          <w:marBottom w:val="150"/>
          <w:divBdr>
            <w:top w:val="none" w:sz="0" w:space="0" w:color="auto"/>
            <w:left w:val="none" w:sz="0" w:space="0" w:color="auto"/>
            <w:bottom w:val="none" w:sz="0" w:space="0" w:color="auto"/>
            <w:right w:val="none" w:sz="0" w:space="0" w:color="auto"/>
          </w:divBdr>
        </w:div>
        <w:div w:id="1580603211">
          <w:marLeft w:val="0"/>
          <w:marRight w:val="0"/>
          <w:marTop w:val="0"/>
          <w:marBottom w:val="150"/>
          <w:divBdr>
            <w:top w:val="none" w:sz="0" w:space="0" w:color="auto"/>
            <w:left w:val="none" w:sz="0" w:space="0" w:color="auto"/>
            <w:bottom w:val="none" w:sz="0" w:space="0" w:color="auto"/>
            <w:right w:val="none" w:sz="0" w:space="0" w:color="auto"/>
          </w:divBdr>
        </w:div>
        <w:div w:id="1580603214">
          <w:marLeft w:val="0"/>
          <w:marRight w:val="0"/>
          <w:marTop w:val="0"/>
          <w:marBottom w:val="150"/>
          <w:divBdr>
            <w:top w:val="none" w:sz="0" w:space="0" w:color="auto"/>
            <w:left w:val="none" w:sz="0" w:space="0" w:color="auto"/>
            <w:bottom w:val="none" w:sz="0" w:space="0" w:color="auto"/>
            <w:right w:val="none" w:sz="0" w:space="0" w:color="auto"/>
          </w:divBdr>
        </w:div>
        <w:div w:id="1580603215">
          <w:marLeft w:val="0"/>
          <w:marRight w:val="0"/>
          <w:marTop w:val="0"/>
          <w:marBottom w:val="150"/>
          <w:divBdr>
            <w:top w:val="none" w:sz="0" w:space="0" w:color="auto"/>
            <w:left w:val="none" w:sz="0" w:space="0" w:color="auto"/>
            <w:bottom w:val="none" w:sz="0" w:space="0" w:color="auto"/>
            <w:right w:val="none" w:sz="0" w:space="0" w:color="auto"/>
          </w:divBdr>
        </w:div>
        <w:div w:id="1580603216">
          <w:marLeft w:val="0"/>
          <w:marRight w:val="0"/>
          <w:marTop w:val="0"/>
          <w:marBottom w:val="150"/>
          <w:divBdr>
            <w:top w:val="none" w:sz="0" w:space="0" w:color="auto"/>
            <w:left w:val="none" w:sz="0" w:space="0" w:color="auto"/>
            <w:bottom w:val="none" w:sz="0" w:space="0" w:color="auto"/>
            <w:right w:val="none" w:sz="0" w:space="0" w:color="auto"/>
          </w:divBdr>
        </w:div>
        <w:div w:id="1580603218">
          <w:marLeft w:val="0"/>
          <w:marRight w:val="0"/>
          <w:marTop w:val="0"/>
          <w:marBottom w:val="150"/>
          <w:divBdr>
            <w:top w:val="none" w:sz="0" w:space="0" w:color="auto"/>
            <w:left w:val="none" w:sz="0" w:space="0" w:color="auto"/>
            <w:bottom w:val="none" w:sz="0" w:space="0" w:color="auto"/>
            <w:right w:val="none" w:sz="0" w:space="0" w:color="auto"/>
          </w:divBdr>
        </w:div>
        <w:div w:id="1580603223">
          <w:marLeft w:val="0"/>
          <w:marRight w:val="0"/>
          <w:marTop w:val="0"/>
          <w:marBottom w:val="150"/>
          <w:divBdr>
            <w:top w:val="none" w:sz="0" w:space="0" w:color="auto"/>
            <w:left w:val="none" w:sz="0" w:space="0" w:color="auto"/>
            <w:bottom w:val="none" w:sz="0" w:space="0" w:color="auto"/>
            <w:right w:val="none" w:sz="0" w:space="0" w:color="auto"/>
          </w:divBdr>
        </w:div>
        <w:div w:id="1580603224">
          <w:marLeft w:val="0"/>
          <w:marRight w:val="0"/>
          <w:marTop w:val="150"/>
          <w:marBottom w:val="150"/>
          <w:divBdr>
            <w:top w:val="none" w:sz="0" w:space="0" w:color="auto"/>
            <w:left w:val="none" w:sz="0" w:space="0" w:color="auto"/>
            <w:bottom w:val="none" w:sz="0" w:space="0" w:color="auto"/>
            <w:right w:val="none" w:sz="0" w:space="0" w:color="auto"/>
          </w:divBdr>
        </w:div>
        <w:div w:id="1580603227">
          <w:marLeft w:val="0"/>
          <w:marRight w:val="0"/>
          <w:marTop w:val="0"/>
          <w:marBottom w:val="150"/>
          <w:divBdr>
            <w:top w:val="none" w:sz="0" w:space="0" w:color="auto"/>
            <w:left w:val="none" w:sz="0" w:space="0" w:color="auto"/>
            <w:bottom w:val="none" w:sz="0" w:space="0" w:color="auto"/>
            <w:right w:val="none" w:sz="0" w:space="0" w:color="auto"/>
          </w:divBdr>
        </w:div>
        <w:div w:id="1580603228">
          <w:marLeft w:val="0"/>
          <w:marRight w:val="0"/>
          <w:marTop w:val="0"/>
          <w:marBottom w:val="150"/>
          <w:divBdr>
            <w:top w:val="none" w:sz="0" w:space="0" w:color="auto"/>
            <w:left w:val="none" w:sz="0" w:space="0" w:color="auto"/>
            <w:bottom w:val="none" w:sz="0" w:space="0" w:color="auto"/>
            <w:right w:val="none" w:sz="0" w:space="0" w:color="auto"/>
          </w:divBdr>
        </w:div>
        <w:div w:id="1580603230">
          <w:marLeft w:val="0"/>
          <w:marRight w:val="0"/>
          <w:marTop w:val="0"/>
          <w:marBottom w:val="150"/>
          <w:divBdr>
            <w:top w:val="none" w:sz="0" w:space="0" w:color="auto"/>
            <w:left w:val="none" w:sz="0" w:space="0" w:color="auto"/>
            <w:bottom w:val="none" w:sz="0" w:space="0" w:color="auto"/>
            <w:right w:val="none" w:sz="0" w:space="0" w:color="auto"/>
          </w:divBdr>
        </w:div>
        <w:div w:id="1580603231">
          <w:marLeft w:val="0"/>
          <w:marRight w:val="0"/>
          <w:marTop w:val="0"/>
          <w:marBottom w:val="150"/>
          <w:divBdr>
            <w:top w:val="none" w:sz="0" w:space="0" w:color="auto"/>
            <w:left w:val="none" w:sz="0" w:space="0" w:color="auto"/>
            <w:bottom w:val="none" w:sz="0" w:space="0" w:color="auto"/>
            <w:right w:val="none" w:sz="0" w:space="0" w:color="auto"/>
          </w:divBdr>
        </w:div>
        <w:div w:id="1580603234">
          <w:marLeft w:val="0"/>
          <w:marRight w:val="0"/>
          <w:marTop w:val="0"/>
          <w:marBottom w:val="150"/>
          <w:divBdr>
            <w:top w:val="none" w:sz="0" w:space="0" w:color="auto"/>
            <w:left w:val="none" w:sz="0" w:space="0" w:color="auto"/>
            <w:bottom w:val="none" w:sz="0" w:space="0" w:color="auto"/>
            <w:right w:val="none" w:sz="0" w:space="0" w:color="auto"/>
          </w:divBdr>
        </w:div>
        <w:div w:id="1580603235">
          <w:marLeft w:val="0"/>
          <w:marRight w:val="0"/>
          <w:marTop w:val="0"/>
          <w:marBottom w:val="150"/>
          <w:divBdr>
            <w:top w:val="none" w:sz="0" w:space="0" w:color="auto"/>
            <w:left w:val="none" w:sz="0" w:space="0" w:color="auto"/>
            <w:bottom w:val="none" w:sz="0" w:space="0" w:color="auto"/>
            <w:right w:val="none" w:sz="0" w:space="0" w:color="auto"/>
          </w:divBdr>
        </w:div>
        <w:div w:id="1580603236">
          <w:marLeft w:val="0"/>
          <w:marRight w:val="0"/>
          <w:marTop w:val="150"/>
          <w:marBottom w:val="150"/>
          <w:divBdr>
            <w:top w:val="none" w:sz="0" w:space="0" w:color="auto"/>
            <w:left w:val="none" w:sz="0" w:space="0" w:color="auto"/>
            <w:bottom w:val="none" w:sz="0" w:space="0" w:color="auto"/>
            <w:right w:val="none" w:sz="0" w:space="0" w:color="auto"/>
          </w:divBdr>
        </w:div>
        <w:div w:id="1580603237">
          <w:marLeft w:val="0"/>
          <w:marRight w:val="0"/>
          <w:marTop w:val="0"/>
          <w:marBottom w:val="150"/>
          <w:divBdr>
            <w:top w:val="none" w:sz="0" w:space="0" w:color="auto"/>
            <w:left w:val="none" w:sz="0" w:space="0" w:color="auto"/>
            <w:bottom w:val="none" w:sz="0" w:space="0" w:color="auto"/>
            <w:right w:val="none" w:sz="0" w:space="0" w:color="auto"/>
          </w:divBdr>
        </w:div>
        <w:div w:id="1580603241">
          <w:marLeft w:val="0"/>
          <w:marRight w:val="0"/>
          <w:marTop w:val="0"/>
          <w:marBottom w:val="150"/>
          <w:divBdr>
            <w:top w:val="none" w:sz="0" w:space="0" w:color="auto"/>
            <w:left w:val="none" w:sz="0" w:space="0" w:color="auto"/>
            <w:bottom w:val="none" w:sz="0" w:space="0" w:color="auto"/>
            <w:right w:val="none" w:sz="0" w:space="0" w:color="auto"/>
          </w:divBdr>
        </w:div>
      </w:divsChild>
    </w:div>
    <w:div w:id="1580603242">
      <w:marLeft w:val="0"/>
      <w:marRight w:val="0"/>
      <w:marTop w:val="0"/>
      <w:marBottom w:val="0"/>
      <w:divBdr>
        <w:top w:val="none" w:sz="0" w:space="0" w:color="auto"/>
        <w:left w:val="none" w:sz="0" w:space="0" w:color="auto"/>
        <w:bottom w:val="none" w:sz="0" w:space="0" w:color="auto"/>
        <w:right w:val="none" w:sz="0" w:space="0" w:color="auto"/>
      </w:divBdr>
      <w:divsChild>
        <w:div w:id="1580603208">
          <w:marLeft w:val="0"/>
          <w:marRight w:val="0"/>
          <w:marTop w:val="150"/>
          <w:marBottom w:val="150"/>
          <w:divBdr>
            <w:top w:val="none" w:sz="0" w:space="0" w:color="auto"/>
            <w:left w:val="none" w:sz="0" w:space="0" w:color="auto"/>
            <w:bottom w:val="none" w:sz="0" w:space="0" w:color="auto"/>
            <w:right w:val="none" w:sz="0" w:space="0" w:color="auto"/>
          </w:divBdr>
        </w:div>
        <w:div w:id="1580603209">
          <w:marLeft w:val="0"/>
          <w:marRight w:val="0"/>
          <w:marTop w:val="0"/>
          <w:marBottom w:val="150"/>
          <w:divBdr>
            <w:top w:val="none" w:sz="0" w:space="0" w:color="auto"/>
            <w:left w:val="none" w:sz="0" w:space="0" w:color="auto"/>
            <w:bottom w:val="none" w:sz="0" w:space="0" w:color="auto"/>
            <w:right w:val="none" w:sz="0" w:space="0" w:color="auto"/>
          </w:divBdr>
        </w:div>
        <w:div w:id="1580603212">
          <w:marLeft w:val="0"/>
          <w:marRight w:val="0"/>
          <w:marTop w:val="150"/>
          <w:marBottom w:val="150"/>
          <w:divBdr>
            <w:top w:val="none" w:sz="0" w:space="0" w:color="auto"/>
            <w:left w:val="none" w:sz="0" w:space="0" w:color="auto"/>
            <w:bottom w:val="none" w:sz="0" w:space="0" w:color="auto"/>
            <w:right w:val="none" w:sz="0" w:space="0" w:color="auto"/>
          </w:divBdr>
        </w:div>
        <w:div w:id="1580603213">
          <w:marLeft w:val="0"/>
          <w:marRight w:val="0"/>
          <w:marTop w:val="150"/>
          <w:marBottom w:val="150"/>
          <w:divBdr>
            <w:top w:val="none" w:sz="0" w:space="0" w:color="auto"/>
            <w:left w:val="none" w:sz="0" w:space="0" w:color="auto"/>
            <w:bottom w:val="none" w:sz="0" w:space="0" w:color="auto"/>
            <w:right w:val="none" w:sz="0" w:space="0" w:color="auto"/>
          </w:divBdr>
        </w:div>
        <w:div w:id="1580603217">
          <w:marLeft w:val="0"/>
          <w:marRight w:val="0"/>
          <w:marTop w:val="150"/>
          <w:marBottom w:val="150"/>
          <w:divBdr>
            <w:top w:val="none" w:sz="0" w:space="0" w:color="auto"/>
            <w:left w:val="none" w:sz="0" w:space="0" w:color="auto"/>
            <w:bottom w:val="none" w:sz="0" w:space="0" w:color="auto"/>
            <w:right w:val="none" w:sz="0" w:space="0" w:color="auto"/>
          </w:divBdr>
        </w:div>
        <w:div w:id="1580603220">
          <w:marLeft w:val="0"/>
          <w:marRight w:val="0"/>
          <w:marTop w:val="150"/>
          <w:marBottom w:val="150"/>
          <w:divBdr>
            <w:top w:val="none" w:sz="0" w:space="0" w:color="auto"/>
            <w:left w:val="none" w:sz="0" w:space="0" w:color="auto"/>
            <w:bottom w:val="none" w:sz="0" w:space="0" w:color="auto"/>
            <w:right w:val="none" w:sz="0" w:space="0" w:color="auto"/>
          </w:divBdr>
        </w:div>
        <w:div w:id="1580603221">
          <w:marLeft w:val="0"/>
          <w:marRight w:val="0"/>
          <w:marTop w:val="0"/>
          <w:marBottom w:val="150"/>
          <w:divBdr>
            <w:top w:val="none" w:sz="0" w:space="0" w:color="auto"/>
            <w:left w:val="none" w:sz="0" w:space="0" w:color="auto"/>
            <w:bottom w:val="none" w:sz="0" w:space="0" w:color="auto"/>
            <w:right w:val="none" w:sz="0" w:space="0" w:color="auto"/>
          </w:divBdr>
        </w:div>
        <w:div w:id="1580603222">
          <w:marLeft w:val="0"/>
          <w:marRight w:val="0"/>
          <w:marTop w:val="150"/>
          <w:marBottom w:val="150"/>
          <w:divBdr>
            <w:top w:val="none" w:sz="0" w:space="0" w:color="auto"/>
            <w:left w:val="none" w:sz="0" w:space="0" w:color="auto"/>
            <w:bottom w:val="none" w:sz="0" w:space="0" w:color="auto"/>
            <w:right w:val="none" w:sz="0" w:space="0" w:color="auto"/>
          </w:divBdr>
        </w:div>
        <w:div w:id="1580603225">
          <w:marLeft w:val="0"/>
          <w:marRight w:val="0"/>
          <w:marTop w:val="0"/>
          <w:marBottom w:val="150"/>
          <w:divBdr>
            <w:top w:val="none" w:sz="0" w:space="0" w:color="auto"/>
            <w:left w:val="none" w:sz="0" w:space="0" w:color="auto"/>
            <w:bottom w:val="none" w:sz="0" w:space="0" w:color="auto"/>
            <w:right w:val="none" w:sz="0" w:space="0" w:color="auto"/>
          </w:divBdr>
        </w:div>
        <w:div w:id="1580603226">
          <w:marLeft w:val="0"/>
          <w:marRight w:val="0"/>
          <w:marTop w:val="150"/>
          <w:marBottom w:val="150"/>
          <w:divBdr>
            <w:top w:val="none" w:sz="0" w:space="0" w:color="auto"/>
            <w:left w:val="none" w:sz="0" w:space="0" w:color="auto"/>
            <w:bottom w:val="none" w:sz="0" w:space="0" w:color="auto"/>
            <w:right w:val="none" w:sz="0" w:space="0" w:color="auto"/>
          </w:divBdr>
        </w:div>
        <w:div w:id="1580603229">
          <w:marLeft w:val="0"/>
          <w:marRight w:val="0"/>
          <w:marTop w:val="150"/>
          <w:marBottom w:val="150"/>
          <w:divBdr>
            <w:top w:val="none" w:sz="0" w:space="0" w:color="auto"/>
            <w:left w:val="none" w:sz="0" w:space="0" w:color="auto"/>
            <w:bottom w:val="none" w:sz="0" w:space="0" w:color="auto"/>
            <w:right w:val="none" w:sz="0" w:space="0" w:color="auto"/>
          </w:divBdr>
        </w:div>
        <w:div w:id="1580603232">
          <w:marLeft w:val="0"/>
          <w:marRight w:val="0"/>
          <w:marTop w:val="150"/>
          <w:marBottom w:val="150"/>
          <w:divBdr>
            <w:top w:val="none" w:sz="0" w:space="0" w:color="auto"/>
            <w:left w:val="none" w:sz="0" w:space="0" w:color="auto"/>
            <w:bottom w:val="none" w:sz="0" w:space="0" w:color="auto"/>
            <w:right w:val="none" w:sz="0" w:space="0" w:color="auto"/>
          </w:divBdr>
        </w:div>
        <w:div w:id="1580603233">
          <w:marLeft w:val="0"/>
          <w:marRight w:val="0"/>
          <w:marTop w:val="150"/>
          <w:marBottom w:val="150"/>
          <w:divBdr>
            <w:top w:val="none" w:sz="0" w:space="0" w:color="auto"/>
            <w:left w:val="none" w:sz="0" w:space="0" w:color="auto"/>
            <w:bottom w:val="none" w:sz="0" w:space="0" w:color="auto"/>
            <w:right w:val="none" w:sz="0" w:space="0" w:color="auto"/>
          </w:divBdr>
        </w:div>
        <w:div w:id="1580603238">
          <w:marLeft w:val="0"/>
          <w:marRight w:val="0"/>
          <w:marTop w:val="150"/>
          <w:marBottom w:val="150"/>
          <w:divBdr>
            <w:top w:val="none" w:sz="0" w:space="0" w:color="auto"/>
            <w:left w:val="none" w:sz="0" w:space="0" w:color="auto"/>
            <w:bottom w:val="none" w:sz="0" w:space="0" w:color="auto"/>
            <w:right w:val="none" w:sz="0" w:space="0" w:color="auto"/>
          </w:divBdr>
        </w:div>
        <w:div w:id="1580603239">
          <w:marLeft w:val="0"/>
          <w:marRight w:val="0"/>
          <w:marTop w:val="0"/>
          <w:marBottom w:val="150"/>
          <w:divBdr>
            <w:top w:val="none" w:sz="0" w:space="0" w:color="auto"/>
            <w:left w:val="none" w:sz="0" w:space="0" w:color="auto"/>
            <w:bottom w:val="none" w:sz="0" w:space="0" w:color="auto"/>
            <w:right w:val="none" w:sz="0" w:space="0" w:color="auto"/>
          </w:divBdr>
        </w:div>
        <w:div w:id="1580603240">
          <w:marLeft w:val="0"/>
          <w:marRight w:val="0"/>
          <w:marTop w:val="150"/>
          <w:marBottom w:val="150"/>
          <w:divBdr>
            <w:top w:val="none" w:sz="0" w:space="0" w:color="auto"/>
            <w:left w:val="none" w:sz="0" w:space="0" w:color="auto"/>
            <w:bottom w:val="none" w:sz="0" w:space="0" w:color="auto"/>
            <w:right w:val="none" w:sz="0" w:space="0" w:color="auto"/>
          </w:divBdr>
        </w:div>
        <w:div w:id="1580603243">
          <w:marLeft w:val="0"/>
          <w:marRight w:val="0"/>
          <w:marTop w:val="0"/>
          <w:marBottom w:val="150"/>
          <w:divBdr>
            <w:top w:val="none" w:sz="0" w:space="0" w:color="auto"/>
            <w:left w:val="none" w:sz="0" w:space="0" w:color="auto"/>
            <w:bottom w:val="none" w:sz="0" w:space="0" w:color="auto"/>
            <w:right w:val="none" w:sz="0" w:space="0" w:color="auto"/>
          </w:divBdr>
        </w:div>
        <w:div w:id="1580603244">
          <w:marLeft w:val="0"/>
          <w:marRight w:val="0"/>
          <w:marTop w:val="0"/>
          <w:marBottom w:val="150"/>
          <w:divBdr>
            <w:top w:val="none" w:sz="0" w:space="0" w:color="auto"/>
            <w:left w:val="none" w:sz="0" w:space="0" w:color="auto"/>
            <w:bottom w:val="none" w:sz="0" w:space="0" w:color="auto"/>
            <w:right w:val="none" w:sz="0" w:space="0" w:color="auto"/>
          </w:divBdr>
        </w:div>
        <w:div w:id="1580603245">
          <w:marLeft w:val="0"/>
          <w:marRight w:val="0"/>
          <w:marTop w:val="150"/>
          <w:marBottom w:val="150"/>
          <w:divBdr>
            <w:top w:val="none" w:sz="0" w:space="0" w:color="auto"/>
            <w:left w:val="none" w:sz="0" w:space="0" w:color="auto"/>
            <w:bottom w:val="none" w:sz="0" w:space="0" w:color="auto"/>
            <w:right w:val="none" w:sz="0" w:space="0" w:color="auto"/>
          </w:divBdr>
        </w:div>
        <w:div w:id="1580603246">
          <w:marLeft w:val="0"/>
          <w:marRight w:val="0"/>
          <w:marTop w:val="0"/>
          <w:marBottom w:val="150"/>
          <w:divBdr>
            <w:top w:val="none" w:sz="0" w:space="0" w:color="auto"/>
            <w:left w:val="none" w:sz="0" w:space="0" w:color="auto"/>
            <w:bottom w:val="none" w:sz="0" w:space="0" w:color="auto"/>
            <w:right w:val="none" w:sz="0" w:space="0" w:color="auto"/>
          </w:divBdr>
        </w:div>
        <w:div w:id="1580603247">
          <w:marLeft w:val="0"/>
          <w:marRight w:val="0"/>
          <w:marTop w:val="0"/>
          <w:marBottom w:val="150"/>
          <w:divBdr>
            <w:top w:val="none" w:sz="0" w:space="0" w:color="auto"/>
            <w:left w:val="none" w:sz="0" w:space="0" w:color="auto"/>
            <w:bottom w:val="none" w:sz="0" w:space="0" w:color="auto"/>
            <w:right w:val="none" w:sz="0" w:space="0" w:color="auto"/>
          </w:divBdr>
        </w:div>
        <w:div w:id="1580603248">
          <w:marLeft w:val="0"/>
          <w:marRight w:val="0"/>
          <w:marTop w:val="150"/>
          <w:marBottom w:val="150"/>
          <w:divBdr>
            <w:top w:val="none" w:sz="0" w:space="0" w:color="auto"/>
            <w:left w:val="none" w:sz="0" w:space="0" w:color="auto"/>
            <w:bottom w:val="none" w:sz="0" w:space="0" w:color="auto"/>
            <w:right w:val="none" w:sz="0" w:space="0" w:color="auto"/>
          </w:divBdr>
        </w:div>
      </w:divsChild>
    </w:div>
    <w:div w:id="1580603254">
      <w:marLeft w:val="0"/>
      <w:marRight w:val="0"/>
      <w:marTop w:val="0"/>
      <w:marBottom w:val="0"/>
      <w:divBdr>
        <w:top w:val="none" w:sz="0" w:space="0" w:color="auto"/>
        <w:left w:val="none" w:sz="0" w:space="0" w:color="auto"/>
        <w:bottom w:val="none" w:sz="0" w:space="0" w:color="auto"/>
        <w:right w:val="none" w:sz="0" w:space="0" w:color="auto"/>
      </w:divBdr>
      <w:divsChild>
        <w:div w:id="1580603249">
          <w:marLeft w:val="0"/>
          <w:marRight w:val="0"/>
          <w:marTop w:val="0"/>
          <w:marBottom w:val="0"/>
          <w:divBdr>
            <w:top w:val="none" w:sz="0" w:space="0" w:color="auto"/>
            <w:left w:val="none" w:sz="0" w:space="0" w:color="auto"/>
            <w:bottom w:val="none" w:sz="0" w:space="0" w:color="auto"/>
            <w:right w:val="none" w:sz="0" w:space="0" w:color="auto"/>
          </w:divBdr>
        </w:div>
        <w:div w:id="1580603251">
          <w:marLeft w:val="0"/>
          <w:marRight w:val="0"/>
          <w:marTop w:val="0"/>
          <w:marBottom w:val="0"/>
          <w:divBdr>
            <w:top w:val="none" w:sz="0" w:space="0" w:color="auto"/>
            <w:left w:val="none" w:sz="0" w:space="0" w:color="auto"/>
            <w:bottom w:val="none" w:sz="0" w:space="0" w:color="auto"/>
            <w:right w:val="none" w:sz="0" w:space="0" w:color="auto"/>
          </w:divBdr>
        </w:div>
        <w:div w:id="1580603252">
          <w:marLeft w:val="0"/>
          <w:marRight w:val="0"/>
          <w:marTop w:val="0"/>
          <w:marBottom w:val="0"/>
          <w:divBdr>
            <w:top w:val="none" w:sz="0" w:space="0" w:color="auto"/>
            <w:left w:val="none" w:sz="0" w:space="0" w:color="auto"/>
            <w:bottom w:val="none" w:sz="0" w:space="0" w:color="auto"/>
            <w:right w:val="none" w:sz="0" w:space="0" w:color="auto"/>
          </w:divBdr>
        </w:div>
      </w:divsChild>
    </w:div>
    <w:div w:id="1580603255">
      <w:marLeft w:val="0"/>
      <w:marRight w:val="0"/>
      <w:marTop w:val="0"/>
      <w:marBottom w:val="0"/>
      <w:divBdr>
        <w:top w:val="none" w:sz="0" w:space="0" w:color="auto"/>
        <w:left w:val="none" w:sz="0" w:space="0" w:color="auto"/>
        <w:bottom w:val="none" w:sz="0" w:space="0" w:color="auto"/>
        <w:right w:val="none" w:sz="0" w:space="0" w:color="auto"/>
      </w:divBdr>
      <w:divsChild>
        <w:div w:id="1580603207">
          <w:marLeft w:val="0"/>
          <w:marRight w:val="0"/>
          <w:marTop w:val="0"/>
          <w:marBottom w:val="0"/>
          <w:divBdr>
            <w:top w:val="none" w:sz="0" w:space="0" w:color="auto"/>
            <w:left w:val="none" w:sz="0" w:space="0" w:color="auto"/>
            <w:bottom w:val="none" w:sz="0" w:space="0" w:color="auto"/>
            <w:right w:val="none" w:sz="0" w:space="0" w:color="auto"/>
          </w:divBdr>
        </w:div>
        <w:div w:id="1580603250">
          <w:marLeft w:val="0"/>
          <w:marRight w:val="0"/>
          <w:marTop w:val="0"/>
          <w:marBottom w:val="0"/>
          <w:divBdr>
            <w:top w:val="none" w:sz="0" w:space="0" w:color="auto"/>
            <w:left w:val="none" w:sz="0" w:space="0" w:color="auto"/>
            <w:bottom w:val="none" w:sz="0" w:space="0" w:color="auto"/>
            <w:right w:val="none" w:sz="0" w:space="0" w:color="auto"/>
          </w:divBdr>
        </w:div>
        <w:div w:id="1580603253">
          <w:marLeft w:val="0"/>
          <w:marRight w:val="0"/>
          <w:marTop w:val="0"/>
          <w:marBottom w:val="0"/>
          <w:divBdr>
            <w:top w:val="none" w:sz="0" w:space="0" w:color="auto"/>
            <w:left w:val="none" w:sz="0" w:space="0" w:color="auto"/>
            <w:bottom w:val="none" w:sz="0" w:space="0" w:color="auto"/>
            <w:right w:val="none" w:sz="0" w:space="0" w:color="auto"/>
          </w:divBdr>
        </w:div>
      </w:divsChild>
    </w:div>
    <w:div w:id="1605721587">
      <w:bodyDiv w:val="1"/>
      <w:marLeft w:val="0"/>
      <w:marRight w:val="0"/>
      <w:marTop w:val="0"/>
      <w:marBottom w:val="0"/>
      <w:divBdr>
        <w:top w:val="none" w:sz="0" w:space="0" w:color="auto"/>
        <w:left w:val="none" w:sz="0" w:space="0" w:color="auto"/>
        <w:bottom w:val="none" w:sz="0" w:space="0" w:color="auto"/>
        <w:right w:val="none" w:sz="0" w:space="0" w:color="auto"/>
      </w:divBdr>
    </w:div>
    <w:div w:id="1704868772">
      <w:bodyDiv w:val="1"/>
      <w:marLeft w:val="0"/>
      <w:marRight w:val="0"/>
      <w:marTop w:val="0"/>
      <w:marBottom w:val="0"/>
      <w:divBdr>
        <w:top w:val="none" w:sz="0" w:space="0" w:color="auto"/>
        <w:left w:val="none" w:sz="0" w:space="0" w:color="auto"/>
        <w:bottom w:val="none" w:sz="0" w:space="0" w:color="auto"/>
        <w:right w:val="none" w:sz="0" w:space="0" w:color="auto"/>
      </w:divBdr>
    </w:div>
    <w:div w:id="1795447076">
      <w:bodyDiv w:val="1"/>
      <w:marLeft w:val="0"/>
      <w:marRight w:val="0"/>
      <w:marTop w:val="0"/>
      <w:marBottom w:val="0"/>
      <w:divBdr>
        <w:top w:val="none" w:sz="0" w:space="0" w:color="auto"/>
        <w:left w:val="none" w:sz="0" w:space="0" w:color="auto"/>
        <w:bottom w:val="none" w:sz="0" w:space="0" w:color="auto"/>
        <w:right w:val="none" w:sz="0" w:space="0" w:color="auto"/>
      </w:divBdr>
    </w:div>
    <w:div w:id="1997026115">
      <w:bodyDiv w:val="1"/>
      <w:marLeft w:val="0"/>
      <w:marRight w:val="0"/>
      <w:marTop w:val="0"/>
      <w:marBottom w:val="0"/>
      <w:divBdr>
        <w:top w:val="none" w:sz="0" w:space="0" w:color="auto"/>
        <w:left w:val="none" w:sz="0" w:space="0" w:color="auto"/>
        <w:bottom w:val="none" w:sz="0" w:space="0" w:color="auto"/>
        <w:right w:val="none" w:sz="0" w:space="0" w:color="auto"/>
      </w:divBdr>
    </w:div>
    <w:div w:id="20205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C673E-9A57-4D22-9F8D-907330C1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34871</Words>
  <Characters>19877</Characters>
  <Application>Microsoft Office Word</Application>
  <DocSecurity>0</DocSecurity>
  <Lines>165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8</cp:revision>
  <cp:lastPrinted>2025-02-17T11:27:00Z</cp:lastPrinted>
  <dcterms:created xsi:type="dcterms:W3CDTF">2025-02-17T11:17:00Z</dcterms:created>
  <dcterms:modified xsi:type="dcterms:W3CDTF">2025-02-21T09:27:00Z</dcterms:modified>
</cp:coreProperties>
</file>